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C4" w:rsidRPr="00C056C4" w:rsidRDefault="00C056C4" w:rsidP="00C056C4">
      <w:pPr>
        <w:pStyle w:val="headertext"/>
        <w:spacing w:before="0" w:beforeAutospacing="0" w:after="0" w:afterAutospacing="0"/>
        <w:jc w:val="center"/>
        <w:rPr>
          <w:b/>
          <w:sz w:val="28"/>
          <w:szCs w:val="28"/>
        </w:rPr>
      </w:pPr>
      <w:r w:rsidRPr="00C056C4">
        <w:rPr>
          <w:b/>
          <w:sz w:val="28"/>
          <w:szCs w:val="28"/>
        </w:rPr>
        <w:t>УКАЗ</w:t>
      </w:r>
      <w:r w:rsidRPr="00C056C4">
        <w:rPr>
          <w:b/>
          <w:sz w:val="28"/>
          <w:szCs w:val="28"/>
        </w:rPr>
        <w:br/>
      </w:r>
      <w:r w:rsidRPr="00C056C4">
        <w:rPr>
          <w:b/>
          <w:sz w:val="28"/>
          <w:szCs w:val="28"/>
        </w:rPr>
        <w:br/>
        <w:t>ПРЕЗИДЕНТА РОССИЙСКОЙ ФЕДЕРАЦИИ</w:t>
      </w:r>
      <w:r w:rsidRPr="00C056C4">
        <w:rPr>
          <w:b/>
          <w:sz w:val="28"/>
          <w:szCs w:val="28"/>
        </w:rPr>
        <w:br/>
        <w:t>Вопросы противодействия коррупции</w:t>
      </w:r>
    </w:p>
    <w:p w:rsidR="00C056C4" w:rsidRPr="00C056C4" w:rsidRDefault="00C056C4" w:rsidP="00C056C4">
      <w:pPr>
        <w:pStyle w:val="formattext"/>
        <w:spacing w:before="0" w:beforeAutospacing="0" w:after="0" w:afterAutospacing="0"/>
        <w:jc w:val="center"/>
        <w:rPr>
          <w:b/>
          <w:sz w:val="28"/>
          <w:szCs w:val="28"/>
        </w:rPr>
      </w:pPr>
      <w:r w:rsidRPr="00C056C4">
        <w:rPr>
          <w:b/>
          <w:sz w:val="28"/>
          <w:szCs w:val="28"/>
        </w:rPr>
        <w:t>(с изменениями на 15 июля 2015 года)</w:t>
      </w:r>
    </w:p>
    <w:p w:rsidR="00C056C4" w:rsidRPr="00C056C4" w:rsidRDefault="00C056C4" w:rsidP="00C056C4">
      <w:pPr>
        <w:pStyle w:val="formattext"/>
        <w:spacing w:before="0" w:beforeAutospacing="0" w:after="0" w:afterAutospacing="0"/>
        <w:jc w:val="center"/>
        <w:rPr>
          <w:b/>
          <w:sz w:val="28"/>
          <w:szCs w:val="28"/>
        </w:rPr>
      </w:pPr>
      <w:r w:rsidRPr="00C056C4">
        <w:rPr>
          <w:b/>
          <w:sz w:val="28"/>
          <w:szCs w:val="28"/>
        </w:rPr>
        <w:t>№ 613</w:t>
      </w:r>
      <w:r>
        <w:rPr>
          <w:b/>
          <w:sz w:val="28"/>
          <w:szCs w:val="28"/>
        </w:rPr>
        <w:t xml:space="preserve"> от </w:t>
      </w:r>
      <w:r w:rsidRPr="00C056C4">
        <w:rPr>
          <w:b/>
          <w:sz w:val="28"/>
          <w:szCs w:val="28"/>
        </w:rPr>
        <w:t>8 июля 2013 года</w:t>
      </w:r>
      <w:r w:rsidRPr="00C056C4">
        <w:rPr>
          <w:b/>
          <w:sz w:val="28"/>
          <w:szCs w:val="28"/>
        </w:rPr>
        <w:br/>
      </w:r>
    </w:p>
    <w:p w:rsidR="00C056C4" w:rsidRDefault="00C056C4" w:rsidP="00C056C4">
      <w:pPr>
        <w:pStyle w:val="formattext"/>
        <w:spacing w:before="0" w:beforeAutospacing="0" w:after="0" w:afterAutospacing="0"/>
        <w:jc w:val="center"/>
        <w:rPr>
          <w:sz w:val="28"/>
          <w:szCs w:val="28"/>
        </w:rPr>
      </w:pPr>
    </w:p>
    <w:p w:rsidR="00C056C4" w:rsidRDefault="00C056C4" w:rsidP="00C056C4">
      <w:pPr>
        <w:pStyle w:val="formattext"/>
        <w:spacing w:before="0" w:beforeAutospacing="0" w:after="0" w:afterAutospacing="0"/>
        <w:jc w:val="center"/>
        <w:rPr>
          <w:sz w:val="28"/>
          <w:szCs w:val="28"/>
        </w:rPr>
      </w:pPr>
    </w:p>
    <w:p w:rsidR="00C056C4" w:rsidRPr="00C056C4" w:rsidRDefault="00C056C4" w:rsidP="00C056C4">
      <w:pPr>
        <w:pStyle w:val="formattext"/>
        <w:spacing w:before="0" w:beforeAutospacing="0" w:after="0" w:afterAutospacing="0"/>
        <w:jc w:val="center"/>
        <w:rPr>
          <w:sz w:val="28"/>
          <w:szCs w:val="28"/>
        </w:rPr>
      </w:pPr>
    </w:p>
    <w:p w:rsidR="00C056C4" w:rsidRP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В соответствии с </w:t>
      </w:r>
      <w:hyperlink r:id="rId5" w:history="1">
        <w:r w:rsidRPr="00C056C4">
          <w:rPr>
            <w:rFonts w:ascii="Times New Roman" w:eastAsia="Times New Roman" w:hAnsi="Times New Roman" w:cs="Times New Roman"/>
            <w:sz w:val="28"/>
            <w:szCs w:val="28"/>
            <w:u w:val="single"/>
            <w:lang w:eastAsia="ru-RU"/>
          </w:rPr>
          <w:t>Федеральным законом от 25 декабря 2008 года N 273-ФЗ "О противодействии коррупции"</w:t>
        </w:r>
      </w:hyperlink>
      <w:r w:rsidRPr="00C056C4">
        <w:rPr>
          <w:rFonts w:ascii="Times New Roman" w:eastAsia="Times New Roman" w:hAnsi="Times New Roman" w:cs="Times New Roman"/>
          <w:sz w:val="28"/>
          <w:szCs w:val="28"/>
          <w:lang w:eastAsia="ru-RU"/>
        </w:rPr>
        <w:t xml:space="preserve"> постановляю:</w:t>
      </w:r>
    </w:p>
    <w:p w:rsidR="00C056C4" w:rsidRP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1. Утвердить прилагаемый </w:t>
      </w:r>
      <w:hyperlink r:id="rId6" w:history="1">
        <w:r w:rsidRPr="00C056C4">
          <w:rPr>
            <w:rFonts w:ascii="Times New Roman" w:eastAsia="Times New Roman" w:hAnsi="Times New Roman" w:cs="Times New Roman"/>
            <w:sz w:val="28"/>
            <w:szCs w:val="28"/>
            <w:u w:val="single"/>
            <w:lang w:eastAsia="ru-RU"/>
          </w:rPr>
          <w:t>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hyperlink>
      <w:r w:rsidRPr="00C056C4">
        <w:rPr>
          <w:rFonts w:ascii="Times New Roman" w:eastAsia="Times New Roman" w:hAnsi="Times New Roman" w:cs="Times New Roman"/>
          <w:sz w:val="28"/>
          <w:szCs w:val="28"/>
          <w:lang w:eastAsia="ru-RU"/>
        </w:rPr>
        <w:t>.</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2. </w:t>
      </w:r>
      <w:proofErr w:type="gramStart"/>
      <w:r w:rsidRPr="00C056C4">
        <w:rPr>
          <w:rFonts w:ascii="Times New Roman" w:eastAsia="Times New Roman" w:hAnsi="Times New Roman" w:cs="Times New Roman"/>
          <w:sz w:val="28"/>
          <w:szCs w:val="28"/>
          <w:lang w:eastAsia="ru-RU"/>
        </w:rPr>
        <w:t xml:space="preserve">Внести в </w:t>
      </w:r>
      <w:hyperlink r:id="rId7" w:history="1">
        <w:r w:rsidRPr="00C056C4">
          <w:rPr>
            <w:rFonts w:ascii="Times New Roman" w:eastAsia="Times New Roman" w:hAnsi="Times New Roman" w:cs="Times New Roman"/>
            <w:sz w:val="28"/>
            <w:szCs w:val="28"/>
            <w:u w:val="single"/>
            <w:lang w:eastAsia="ru-RU"/>
          </w:rPr>
          <w:t>Положение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w:t>
        </w:r>
      </w:hyperlink>
      <w:r w:rsidRPr="00C056C4">
        <w:rPr>
          <w:rFonts w:ascii="Times New Roman" w:eastAsia="Times New Roman" w:hAnsi="Times New Roman" w:cs="Times New Roman"/>
          <w:sz w:val="28"/>
          <w:szCs w:val="28"/>
          <w:lang w:eastAsia="ru-RU"/>
        </w:rPr>
        <w:t xml:space="preserve">, утвержденное </w:t>
      </w:r>
      <w:hyperlink r:id="rId8" w:history="1">
        <w:r w:rsidRPr="00C056C4">
          <w:rPr>
            <w:rFonts w:ascii="Times New Roman" w:eastAsia="Times New Roman" w:hAnsi="Times New Roman" w:cs="Times New Roman"/>
            <w:sz w:val="28"/>
            <w:szCs w:val="28"/>
            <w:u w:val="single"/>
            <w:lang w:eastAsia="ru-RU"/>
          </w:rPr>
          <w:t>Указом Президента Российской Федерации от 25 февраля 2011 года N 233 "О некоторых вопросах организации</w:t>
        </w:r>
        <w:proofErr w:type="gramEnd"/>
        <w:r w:rsidRPr="00C056C4">
          <w:rPr>
            <w:rFonts w:ascii="Times New Roman" w:eastAsia="Times New Roman" w:hAnsi="Times New Roman" w:cs="Times New Roman"/>
            <w:sz w:val="28"/>
            <w:szCs w:val="28"/>
            <w:u w:val="single"/>
            <w:lang w:eastAsia="ru-RU"/>
          </w:rPr>
          <w:t xml:space="preserve"> деятельности президиума Совета при Президенте Российской Федерации по противодействию коррупции"</w:t>
        </w:r>
      </w:hyperlink>
      <w:r w:rsidRPr="00C056C4">
        <w:rPr>
          <w:rFonts w:ascii="Times New Roman" w:eastAsia="Times New Roman" w:hAnsi="Times New Roman" w:cs="Times New Roman"/>
          <w:sz w:val="28"/>
          <w:szCs w:val="28"/>
          <w:lang w:eastAsia="ru-RU"/>
        </w:rPr>
        <w:t xml:space="preserve"> (Собрание законодательства Российской Федерации, 2011, N 9, ст.1223; 2013, N 14, ст.1670), изменение, дополнив его пунктом 4_1 следующего содержания:</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"4_1. </w:t>
      </w:r>
      <w:proofErr w:type="gramStart"/>
      <w:r w:rsidRPr="00C056C4">
        <w:rPr>
          <w:rFonts w:ascii="Times New Roman" w:eastAsia="Times New Roman" w:hAnsi="Times New Roman" w:cs="Times New Roman"/>
          <w:sz w:val="28"/>
          <w:szCs w:val="28"/>
          <w:lang w:eastAsia="ru-RU"/>
        </w:rPr>
        <w:t xml:space="preserve">В случае если в заявлении, заключении и других материалах, указанных в </w:t>
      </w:r>
      <w:hyperlink r:id="rId9" w:history="1">
        <w:r w:rsidRPr="00C056C4">
          <w:rPr>
            <w:rFonts w:ascii="Times New Roman" w:eastAsia="Times New Roman" w:hAnsi="Times New Roman" w:cs="Times New Roman"/>
            <w:sz w:val="28"/>
            <w:szCs w:val="28"/>
            <w:u w:val="single"/>
            <w:lang w:eastAsia="ru-RU"/>
          </w:rPr>
          <w:t>пункте 4 настоящего Положения</w:t>
        </w:r>
      </w:hyperlink>
      <w:r w:rsidRPr="00C056C4">
        <w:rPr>
          <w:rFonts w:ascii="Times New Roman" w:eastAsia="Times New Roman" w:hAnsi="Times New Roman" w:cs="Times New Roman"/>
          <w:sz w:val="28"/>
          <w:szCs w:val="28"/>
          <w:lang w:eastAsia="ru-RU"/>
        </w:rPr>
        <w:t>,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w:t>
      </w:r>
      <w:proofErr w:type="gramEnd"/>
      <w:r w:rsidRPr="00C056C4">
        <w:rPr>
          <w:rFonts w:ascii="Times New Roman" w:eastAsia="Times New Roman" w:hAnsi="Times New Roman" w:cs="Times New Roman"/>
          <w:sz w:val="28"/>
          <w:szCs w:val="28"/>
          <w:lang w:eastAsia="ru-RU"/>
        </w:rPr>
        <w:t xml:space="preserve"> в </w:t>
      </w:r>
      <w:hyperlink r:id="rId10" w:history="1">
        <w:r w:rsidRPr="00C056C4">
          <w:rPr>
            <w:rFonts w:ascii="Times New Roman" w:eastAsia="Times New Roman" w:hAnsi="Times New Roman" w:cs="Times New Roman"/>
            <w:sz w:val="28"/>
            <w:szCs w:val="28"/>
            <w:u w:val="single"/>
            <w:lang w:eastAsia="ru-RU"/>
          </w:rPr>
          <w:t>подпункте "а" пункта 16 настоящего Положения</w:t>
        </w:r>
      </w:hyperlink>
      <w:r w:rsidRPr="00C056C4">
        <w:rPr>
          <w:rFonts w:ascii="Times New Roman" w:eastAsia="Times New Roman" w:hAnsi="Times New Roman" w:cs="Times New Roman"/>
          <w:sz w:val="28"/>
          <w:szCs w:val="28"/>
          <w:lang w:eastAsia="ru-RU"/>
        </w:rPr>
        <w:t>.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roofErr w:type="gramStart"/>
      <w:r w:rsidRPr="00C056C4">
        <w:rPr>
          <w:rFonts w:ascii="Times New Roman" w:eastAsia="Times New Roman" w:hAnsi="Times New Roman" w:cs="Times New Roman"/>
          <w:sz w:val="28"/>
          <w:szCs w:val="28"/>
          <w:lang w:eastAsia="ru-RU"/>
        </w:rPr>
        <w:t>.".</w:t>
      </w:r>
      <w:proofErr w:type="gramEnd"/>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p>
    <w:p w:rsidR="00C056C4" w:rsidRP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lastRenderedPageBreak/>
        <w:br/>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3. Внести в </w:t>
      </w:r>
      <w:hyperlink r:id="rId11" w:history="1">
        <w:r w:rsidRPr="00C056C4">
          <w:rPr>
            <w:rFonts w:ascii="Times New Roman" w:eastAsia="Times New Roman" w:hAnsi="Times New Roman" w:cs="Times New Roman"/>
            <w:sz w:val="28"/>
            <w:szCs w:val="28"/>
            <w:u w:val="single"/>
            <w:lang w:eastAsia="ru-RU"/>
          </w:rPr>
          <w:t>Указ Президента Российской Федерации от 2 апреля 2013 года N 309 "О мерах по реализации отдельных положений Федерального закона "О противодействии коррупции"</w:t>
        </w:r>
      </w:hyperlink>
      <w:r w:rsidRPr="00C056C4">
        <w:rPr>
          <w:rFonts w:ascii="Times New Roman" w:eastAsia="Times New Roman" w:hAnsi="Times New Roman" w:cs="Times New Roman"/>
          <w:sz w:val="28"/>
          <w:szCs w:val="28"/>
          <w:lang w:eastAsia="ru-RU"/>
        </w:rPr>
        <w:t xml:space="preserve"> (Собрание законодательства Российской Федерации, 2013, N 14, ст.1670; N 23, ст.2892) следующие изменения:</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а) в </w:t>
      </w:r>
      <w:hyperlink r:id="rId12" w:history="1">
        <w:r w:rsidRPr="00C056C4">
          <w:rPr>
            <w:rFonts w:ascii="Times New Roman" w:eastAsia="Times New Roman" w:hAnsi="Times New Roman" w:cs="Times New Roman"/>
            <w:sz w:val="28"/>
            <w:szCs w:val="28"/>
            <w:u w:val="single"/>
            <w:lang w:eastAsia="ru-RU"/>
          </w:rPr>
          <w:t>пункте 1</w:t>
        </w:r>
      </w:hyperlink>
      <w:r w:rsidRPr="00C056C4">
        <w:rPr>
          <w:rFonts w:ascii="Times New Roman" w:eastAsia="Times New Roman" w:hAnsi="Times New Roman" w:cs="Times New Roman"/>
          <w:sz w:val="28"/>
          <w:szCs w:val="28"/>
          <w:lang w:eastAsia="ru-RU"/>
        </w:rPr>
        <w:t>:</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в </w:t>
      </w:r>
      <w:hyperlink r:id="rId13" w:history="1">
        <w:r w:rsidRPr="00C056C4">
          <w:rPr>
            <w:rFonts w:ascii="Times New Roman" w:eastAsia="Times New Roman" w:hAnsi="Times New Roman" w:cs="Times New Roman"/>
            <w:sz w:val="28"/>
            <w:szCs w:val="28"/>
            <w:u w:val="single"/>
            <w:lang w:eastAsia="ru-RU"/>
          </w:rPr>
          <w:t>подпункте "а"</w:t>
        </w:r>
      </w:hyperlink>
      <w:r w:rsidRPr="00C056C4">
        <w:rPr>
          <w:rFonts w:ascii="Times New Roman" w:eastAsia="Times New Roman" w:hAnsi="Times New Roman" w:cs="Times New Roman"/>
          <w:sz w:val="28"/>
          <w:szCs w:val="28"/>
          <w:lang w:eastAsia="ru-RU"/>
        </w:rPr>
        <w:t>:</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из абзаца пятого слова "включенных в перечни, установленные локальными нормативными актами государственных корпораций (компаний) и иных организаций</w:t>
      </w:r>
      <w:proofErr w:type="gramStart"/>
      <w:r w:rsidRPr="00C056C4">
        <w:rPr>
          <w:rFonts w:ascii="Times New Roman" w:eastAsia="Times New Roman" w:hAnsi="Times New Roman" w:cs="Times New Roman"/>
          <w:sz w:val="28"/>
          <w:szCs w:val="28"/>
          <w:lang w:eastAsia="ru-RU"/>
        </w:rPr>
        <w:t>,"</w:t>
      </w:r>
      <w:proofErr w:type="gramEnd"/>
      <w:r w:rsidRPr="00C056C4">
        <w:rPr>
          <w:rFonts w:ascii="Times New Roman" w:eastAsia="Times New Roman" w:hAnsi="Times New Roman" w:cs="Times New Roman"/>
          <w:sz w:val="28"/>
          <w:szCs w:val="28"/>
          <w:lang w:eastAsia="ru-RU"/>
        </w:rPr>
        <w:t xml:space="preserve">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из абзаца шестого слова "включенных в перечни, установленные нормативными правовыми актами этих федеральных государственных органов</w:t>
      </w:r>
      <w:proofErr w:type="gramStart"/>
      <w:r w:rsidRPr="00C056C4">
        <w:rPr>
          <w:rFonts w:ascii="Times New Roman" w:eastAsia="Times New Roman" w:hAnsi="Times New Roman" w:cs="Times New Roman"/>
          <w:sz w:val="28"/>
          <w:szCs w:val="28"/>
          <w:lang w:eastAsia="ru-RU"/>
        </w:rPr>
        <w:t>,"</w:t>
      </w:r>
      <w:proofErr w:type="gramEnd"/>
      <w:r w:rsidRPr="00C056C4">
        <w:rPr>
          <w:rFonts w:ascii="Times New Roman" w:eastAsia="Times New Roman" w:hAnsi="Times New Roman" w:cs="Times New Roman"/>
          <w:sz w:val="28"/>
          <w:szCs w:val="28"/>
          <w:lang w:eastAsia="ru-RU"/>
        </w:rPr>
        <w:t xml:space="preserve">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в </w:t>
      </w:r>
      <w:hyperlink r:id="rId14" w:history="1">
        <w:r w:rsidRPr="00C056C4">
          <w:rPr>
            <w:rFonts w:ascii="Times New Roman" w:eastAsia="Times New Roman" w:hAnsi="Times New Roman" w:cs="Times New Roman"/>
            <w:sz w:val="28"/>
            <w:szCs w:val="28"/>
            <w:u w:val="single"/>
            <w:lang w:eastAsia="ru-RU"/>
          </w:rPr>
          <w:t>подпункте "б</w:t>
        </w:r>
      </w:hyperlink>
      <w:r w:rsidRPr="00C056C4">
        <w:rPr>
          <w:rFonts w:ascii="Times New Roman" w:eastAsia="Times New Roman" w:hAnsi="Times New Roman" w:cs="Times New Roman"/>
          <w:sz w:val="28"/>
          <w:szCs w:val="28"/>
          <w:lang w:eastAsia="ru-RU"/>
        </w:rPr>
        <w:t>":</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из абзаца второго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w:t>
      </w:r>
      <w:proofErr w:type="gramStart"/>
      <w:r w:rsidRPr="00C056C4">
        <w:rPr>
          <w:rFonts w:ascii="Times New Roman" w:eastAsia="Times New Roman" w:hAnsi="Times New Roman" w:cs="Times New Roman"/>
          <w:sz w:val="28"/>
          <w:szCs w:val="28"/>
          <w:lang w:eastAsia="ru-RU"/>
        </w:rPr>
        <w:t>,"</w:t>
      </w:r>
      <w:proofErr w:type="gramEnd"/>
      <w:r w:rsidRPr="00C056C4">
        <w:rPr>
          <w:rFonts w:ascii="Times New Roman" w:eastAsia="Times New Roman" w:hAnsi="Times New Roman" w:cs="Times New Roman"/>
          <w:sz w:val="28"/>
          <w:szCs w:val="28"/>
          <w:lang w:eastAsia="ru-RU"/>
        </w:rPr>
        <w:t xml:space="preserve">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из абзаца третьего слова "включенных в перечни, установленные нормативными правовыми актами этих федеральных государственных органов</w:t>
      </w:r>
      <w:proofErr w:type="gramStart"/>
      <w:r w:rsidRPr="00C056C4">
        <w:rPr>
          <w:rFonts w:ascii="Times New Roman" w:eastAsia="Times New Roman" w:hAnsi="Times New Roman" w:cs="Times New Roman"/>
          <w:sz w:val="28"/>
          <w:szCs w:val="28"/>
          <w:lang w:eastAsia="ru-RU"/>
        </w:rPr>
        <w:t>,"</w:t>
      </w:r>
      <w:proofErr w:type="gramEnd"/>
      <w:r w:rsidRPr="00C056C4">
        <w:rPr>
          <w:rFonts w:ascii="Times New Roman" w:eastAsia="Times New Roman" w:hAnsi="Times New Roman" w:cs="Times New Roman"/>
          <w:sz w:val="28"/>
          <w:szCs w:val="28"/>
          <w:lang w:eastAsia="ru-RU"/>
        </w:rPr>
        <w:t xml:space="preserve">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из </w:t>
      </w:r>
      <w:hyperlink r:id="rId15" w:history="1">
        <w:r w:rsidRPr="00C056C4">
          <w:rPr>
            <w:rFonts w:ascii="Times New Roman" w:eastAsia="Times New Roman" w:hAnsi="Times New Roman" w:cs="Times New Roman"/>
            <w:sz w:val="28"/>
            <w:szCs w:val="28"/>
            <w:u w:val="single"/>
            <w:lang w:eastAsia="ru-RU"/>
          </w:rPr>
          <w:t>подпунктов "г</w:t>
        </w:r>
      </w:hyperlink>
      <w:r w:rsidRPr="00C056C4">
        <w:rPr>
          <w:rFonts w:ascii="Times New Roman" w:eastAsia="Times New Roman" w:hAnsi="Times New Roman" w:cs="Times New Roman"/>
          <w:sz w:val="28"/>
          <w:szCs w:val="28"/>
          <w:lang w:eastAsia="ru-RU"/>
        </w:rPr>
        <w:t>" и "</w:t>
      </w:r>
      <w:hyperlink r:id="rId16" w:history="1">
        <w:r w:rsidRPr="00C056C4">
          <w:rPr>
            <w:rFonts w:ascii="Times New Roman" w:eastAsia="Times New Roman" w:hAnsi="Times New Roman" w:cs="Times New Roman"/>
            <w:sz w:val="28"/>
            <w:szCs w:val="28"/>
            <w:u w:val="single"/>
            <w:lang w:eastAsia="ru-RU"/>
          </w:rPr>
          <w:t>д</w:t>
        </w:r>
      </w:hyperlink>
      <w:r w:rsidRPr="00C056C4">
        <w:rPr>
          <w:rFonts w:ascii="Times New Roman" w:eastAsia="Times New Roman" w:hAnsi="Times New Roman" w:cs="Times New Roman"/>
          <w:sz w:val="28"/>
          <w:szCs w:val="28"/>
          <w:lang w:eastAsia="ru-RU"/>
        </w:rPr>
        <w:t>"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w:t>
      </w:r>
      <w:proofErr w:type="gramStart"/>
      <w:r w:rsidRPr="00C056C4">
        <w:rPr>
          <w:rFonts w:ascii="Times New Roman" w:eastAsia="Times New Roman" w:hAnsi="Times New Roman" w:cs="Times New Roman"/>
          <w:sz w:val="28"/>
          <w:szCs w:val="28"/>
          <w:lang w:eastAsia="ru-RU"/>
        </w:rPr>
        <w:t>,"</w:t>
      </w:r>
      <w:proofErr w:type="gramEnd"/>
      <w:r w:rsidRPr="00C056C4">
        <w:rPr>
          <w:rFonts w:ascii="Times New Roman" w:eastAsia="Times New Roman" w:hAnsi="Times New Roman" w:cs="Times New Roman"/>
          <w:sz w:val="28"/>
          <w:szCs w:val="28"/>
          <w:lang w:eastAsia="ru-RU"/>
        </w:rPr>
        <w:t xml:space="preserve">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б) </w:t>
      </w:r>
      <w:hyperlink r:id="rId17" w:history="1">
        <w:r w:rsidRPr="00C056C4">
          <w:rPr>
            <w:rFonts w:ascii="Times New Roman" w:eastAsia="Times New Roman" w:hAnsi="Times New Roman" w:cs="Times New Roman"/>
            <w:sz w:val="28"/>
            <w:szCs w:val="28"/>
            <w:u w:val="single"/>
            <w:lang w:eastAsia="ru-RU"/>
          </w:rPr>
          <w:t>пункт 10</w:t>
        </w:r>
      </w:hyperlink>
      <w:r w:rsidRPr="00C056C4">
        <w:rPr>
          <w:rFonts w:ascii="Times New Roman" w:eastAsia="Times New Roman" w:hAnsi="Times New Roman" w:cs="Times New Roman"/>
          <w:sz w:val="28"/>
          <w:szCs w:val="28"/>
          <w:lang w:eastAsia="ru-RU"/>
        </w:rP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в) в </w:t>
      </w:r>
      <w:hyperlink r:id="rId18" w:history="1">
        <w:r w:rsidRPr="00C056C4">
          <w:rPr>
            <w:rFonts w:ascii="Times New Roman" w:eastAsia="Times New Roman" w:hAnsi="Times New Roman" w:cs="Times New Roman"/>
            <w:sz w:val="28"/>
            <w:szCs w:val="28"/>
            <w:u w:val="single"/>
            <w:lang w:eastAsia="ru-RU"/>
          </w:rPr>
          <w:t>пункте 20</w:t>
        </w:r>
      </w:hyperlink>
      <w:r w:rsidRPr="00C056C4">
        <w:rPr>
          <w:rFonts w:ascii="Times New Roman" w:eastAsia="Times New Roman" w:hAnsi="Times New Roman" w:cs="Times New Roman"/>
          <w:sz w:val="28"/>
          <w:szCs w:val="28"/>
          <w:lang w:eastAsia="ru-RU"/>
        </w:rPr>
        <w:t>:</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из </w:t>
      </w:r>
      <w:hyperlink r:id="rId19" w:history="1">
        <w:r w:rsidRPr="00C056C4">
          <w:rPr>
            <w:rFonts w:ascii="Times New Roman" w:eastAsia="Times New Roman" w:hAnsi="Times New Roman" w:cs="Times New Roman"/>
            <w:sz w:val="28"/>
            <w:szCs w:val="28"/>
            <w:u w:val="single"/>
            <w:lang w:eastAsia="ru-RU"/>
          </w:rPr>
          <w:t>подпункта "а"</w:t>
        </w:r>
      </w:hyperlink>
      <w:r w:rsidRPr="00C056C4">
        <w:rPr>
          <w:rFonts w:ascii="Times New Roman" w:eastAsia="Times New Roman" w:hAnsi="Times New Roman" w:cs="Times New Roman"/>
          <w:sz w:val="28"/>
          <w:szCs w:val="28"/>
          <w:lang w:eastAsia="ru-RU"/>
        </w:rPr>
        <w:t xml:space="preserve"> слова "граждан и"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из абзацев второго - четвертого </w:t>
      </w:r>
      <w:hyperlink r:id="rId20" w:history="1">
        <w:r w:rsidRPr="00C056C4">
          <w:rPr>
            <w:rFonts w:ascii="Times New Roman" w:eastAsia="Times New Roman" w:hAnsi="Times New Roman" w:cs="Times New Roman"/>
            <w:sz w:val="28"/>
            <w:szCs w:val="28"/>
            <w:u w:val="single"/>
            <w:lang w:eastAsia="ru-RU"/>
          </w:rPr>
          <w:t>подпункта "б"</w:t>
        </w:r>
      </w:hyperlink>
      <w:r w:rsidRPr="00C056C4">
        <w:rPr>
          <w:rFonts w:ascii="Times New Roman" w:eastAsia="Times New Roman" w:hAnsi="Times New Roman" w:cs="Times New Roman"/>
          <w:sz w:val="28"/>
          <w:szCs w:val="28"/>
          <w:lang w:eastAsia="ru-RU"/>
        </w:rPr>
        <w:t xml:space="preserve"> слова "граждан и"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г) </w:t>
      </w:r>
      <w:hyperlink r:id="rId21" w:history="1">
        <w:r w:rsidRPr="00C056C4">
          <w:rPr>
            <w:rFonts w:ascii="Times New Roman" w:eastAsia="Times New Roman" w:hAnsi="Times New Roman" w:cs="Times New Roman"/>
            <w:sz w:val="28"/>
            <w:szCs w:val="28"/>
            <w:u w:val="single"/>
            <w:lang w:eastAsia="ru-RU"/>
          </w:rPr>
          <w:t>пункт 3 приложения</w:t>
        </w:r>
      </w:hyperlink>
      <w:r w:rsidRPr="00C056C4">
        <w:rPr>
          <w:rFonts w:ascii="Times New Roman" w:eastAsia="Times New Roman" w:hAnsi="Times New Roman" w:cs="Times New Roman"/>
          <w:sz w:val="28"/>
          <w:szCs w:val="28"/>
          <w:lang w:eastAsia="ru-RU"/>
        </w:rPr>
        <w:t xml:space="preserve"> признать утратившим силу.</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4. Внести в </w:t>
      </w:r>
      <w:hyperlink r:id="rId22" w:history="1">
        <w:r w:rsidRPr="00C056C4">
          <w:rPr>
            <w:rFonts w:ascii="Times New Roman" w:eastAsia="Times New Roman" w:hAnsi="Times New Roman" w:cs="Times New Roman"/>
            <w:sz w:val="28"/>
            <w:szCs w:val="28"/>
            <w:u w:val="single"/>
            <w:lang w:eastAsia="ru-RU"/>
          </w:rPr>
          <w:t xml:space="preserve">Указ Президента Российской Федерации от 2 апреля 2013 года N 310 "О мерах по реализации отдельных положений Федерального закона "О </w:t>
        </w:r>
        <w:proofErr w:type="gramStart"/>
        <w:r w:rsidRPr="00C056C4">
          <w:rPr>
            <w:rFonts w:ascii="Times New Roman" w:eastAsia="Times New Roman" w:hAnsi="Times New Roman" w:cs="Times New Roman"/>
            <w:sz w:val="28"/>
            <w:szCs w:val="28"/>
            <w:u w:val="single"/>
            <w:lang w:eastAsia="ru-RU"/>
          </w:rPr>
          <w:t>контроле за</w:t>
        </w:r>
        <w:proofErr w:type="gramEnd"/>
        <w:r w:rsidRPr="00C056C4">
          <w:rPr>
            <w:rFonts w:ascii="Times New Roman" w:eastAsia="Times New Roman" w:hAnsi="Times New Roman" w:cs="Times New Roman"/>
            <w:sz w:val="28"/>
            <w:szCs w:val="28"/>
            <w:u w:val="single"/>
            <w:lang w:eastAsia="ru-RU"/>
          </w:rPr>
          <w:t xml:space="preserve"> соответствием расходов лиц, замещающих государственные должности, и иных лиц их доходам"</w:t>
        </w:r>
      </w:hyperlink>
      <w:r w:rsidRPr="00C056C4">
        <w:rPr>
          <w:rFonts w:ascii="Times New Roman" w:eastAsia="Times New Roman" w:hAnsi="Times New Roman" w:cs="Times New Roman"/>
          <w:sz w:val="28"/>
          <w:szCs w:val="28"/>
          <w:lang w:eastAsia="ru-RU"/>
        </w:rPr>
        <w:t xml:space="preserve"> (Собрание законодательства Российской Федерации, 2013, N 14, ст.1671) следующие изменения:</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а) в </w:t>
      </w:r>
      <w:hyperlink r:id="rId23" w:history="1">
        <w:r w:rsidRPr="00C056C4">
          <w:rPr>
            <w:rFonts w:ascii="Times New Roman" w:eastAsia="Times New Roman" w:hAnsi="Times New Roman" w:cs="Times New Roman"/>
            <w:sz w:val="28"/>
            <w:szCs w:val="28"/>
            <w:u w:val="single"/>
            <w:lang w:eastAsia="ru-RU"/>
          </w:rPr>
          <w:t>подпункте "а" пункта 1</w:t>
        </w:r>
      </w:hyperlink>
      <w:r w:rsidRPr="00C056C4">
        <w:rPr>
          <w:rFonts w:ascii="Times New Roman" w:eastAsia="Times New Roman" w:hAnsi="Times New Roman" w:cs="Times New Roman"/>
          <w:sz w:val="28"/>
          <w:szCs w:val="28"/>
          <w:lang w:eastAsia="ru-RU"/>
        </w:rPr>
        <w:t>:</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из абзацев четвертого, седьмого и восьмого слова "включенные в перечни, установленные нормативными правовыми актами Российской Федерации, "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lastRenderedPageBreak/>
        <w:t>из абзаца девятого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w:t>
      </w:r>
      <w:proofErr w:type="gramStart"/>
      <w:r w:rsidRPr="00C056C4">
        <w:rPr>
          <w:rFonts w:ascii="Times New Roman" w:eastAsia="Times New Roman" w:hAnsi="Times New Roman" w:cs="Times New Roman"/>
          <w:sz w:val="28"/>
          <w:szCs w:val="28"/>
          <w:lang w:eastAsia="ru-RU"/>
        </w:rPr>
        <w:t>,"</w:t>
      </w:r>
      <w:proofErr w:type="gramEnd"/>
      <w:r w:rsidRPr="00C056C4">
        <w:rPr>
          <w:rFonts w:ascii="Times New Roman" w:eastAsia="Times New Roman" w:hAnsi="Times New Roman" w:cs="Times New Roman"/>
          <w:sz w:val="28"/>
          <w:szCs w:val="28"/>
          <w:lang w:eastAsia="ru-RU"/>
        </w:rPr>
        <w:t xml:space="preserve">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б) в </w:t>
      </w:r>
      <w:hyperlink r:id="rId24" w:history="1">
        <w:r w:rsidRPr="00C056C4">
          <w:rPr>
            <w:rFonts w:ascii="Times New Roman" w:eastAsia="Times New Roman" w:hAnsi="Times New Roman" w:cs="Times New Roman"/>
            <w:sz w:val="28"/>
            <w:szCs w:val="28"/>
            <w:u w:val="single"/>
            <w:lang w:eastAsia="ru-RU"/>
          </w:rPr>
          <w:t>подпункте "а" пункта 2</w:t>
        </w:r>
      </w:hyperlink>
      <w:r w:rsidRPr="00C056C4">
        <w:rPr>
          <w:rFonts w:ascii="Times New Roman" w:eastAsia="Times New Roman" w:hAnsi="Times New Roman" w:cs="Times New Roman"/>
          <w:sz w:val="28"/>
          <w:szCs w:val="28"/>
          <w:lang w:eastAsia="ru-RU"/>
        </w:rPr>
        <w:t>:</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из абзацев второго - пятого слова "включенные в перечни, установленные нормативными правовыми актами Российской Федерации</w:t>
      </w:r>
      <w:proofErr w:type="gramStart"/>
      <w:r w:rsidRPr="00C056C4">
        <w:rPr>
          <w:rFonts w:ascii="Times New Roman" w:eastAsia="Times New Roman" w:hAnsi="Times New Roman" w:cs="Times New Roman"/>
          <w:sz w:val="28"/>
          <w:szCs w:val="28"/>
          <w:lang w:eastAsia="ru-RU"/>
        </w:rPr>
        <w:t>,"</w:t>
      </w:r>
      <w:proofErr w:type="gramEnd"/>
      <w:r w:rsidRPr="00C056C4">
        <w:rPr>
          <w:rFonts w:ascii="Times New Roman" w:eastAsia="Times New Roman" w:hAnsi="Times New Roman" w:cs="Times New Roman"/>
          <w:sz w:val="28"/>
          <w:szCs w:val="28"/>
          <w:lang w:eastAsia="ru-RU"/>
        </w:rPr>
        <w:t xml:space="preserve">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из абзаца шестого слова "включенные в перечни, установленные нормативными правовыми актами федеральных государственных органов</w:t>
      </w:r>
      <w:proofErr w:type="gramStart"/>
      <w:r w:rsidRPr="00C056C4">
        <w:rPr>
          <w:rFonts w:ascii="Times New Roman" w:eastAsia="Times New Roman" w:hAnsi="Times New Roman" w:cs="Times New Roman"/>
          <w:sz w:val="28"/>
          <w:szCs w:val="28"/>
          <w:lang w:eastAsia="ru-RU"/>
        </w:rPr>
        <w:t>,"</w:t>
      </w:r>
      <w:proofErr w:type="gramEnd"/>
      <w:r w:rsidRPr="00C056C4">
        <w:rPr>
          <w:rFonts w:ascii="Times New Roman" w:eastAsia="Times New Roman" w:hAnsi="Times New Roman" w:cs="Times New Roman"/>
          <w:sz w:val="28"/>
          <w:szCs w:val="28"/>
          <w:lang w:eastAsia="ru-RU"/>
        </w:rPr>
        <w:t xml:space="preserve"> исключить;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в) дополнить пунктом 3_1 следующего содержания:</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"3_1.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Start"/>
      <w:r w:rsidRPr="00C056C4">
        <w:rPr>
          <w:rFonts w:ascii="Times New Roman" w:eastAsia="Times New Roman" w:hAnsi="Times New Roman" w:cs="Times New Roman"/>
          <w:sz w:val="28"/>
          <w:szCs w:val="28"/>
          <w:lang w:eastAsia="ru-RU"/>
        </w:rPr>
        <w:t>.".</w:t>
      </w:r>
      <w:proofErr w:type="gramEnd"/>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5. Признать утратившими силу:</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hyperlink r:id="rId25" w:history="1">
        <w:proofErr w:type="gramStart"/>
        <w:r w:rsidRPr="00C056C4">
          <w:rPr>
            <w:rFonts w:ascii="Times New Roman" w:eastAsia="Times New Roman" w:hAnsi="Times New Roman" w:cs="Times New Roman"/>
            <w:sz w:val="28"/>
            <w:szCs w:val="28"/>
            <w:u w:val="single"/>
            <w:lang w:eastAsia="ru-RU"/>
          </w:rPr>
          <w:t>Указ Президента Российской Федерации от 18 мая 2009 года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hyperlink>
      <w:r w:rsidRPr="00C056C4">
        <w:rPr>
          <w:rFonts w:ascii="Times New Roman" w:eastAsia="Times New Roman" w:hAnsi="Times New Roman" w:cs="Times New Roman"/>
          <w:sz w:val="28"/>
          <w:szCs w:val="28"/>
          <w:lang w:eastAsia="ru-RU"/>
        </w:rPr>
        <w:t xml:space="preserve"> (Собрание</w:t>
      </w:r>
      <w:proofErr w:type="gramEnd"/>
      <w:r w:rsidRPr="00C056C4">
        <w:rPr>
          <w:rFonts w:ascii="Times New Roman" w:eastAsia="Times New Roman" w:hAnsi="Times New Roman" w:cs="Times New Roman"/>
          <w:sz w:val="28"/>
          <w:szCs w:val="28"/>
          <w:lang w:eastAsia="ru-RU"/>
        </w:rPr>
        <w:t xml:space="preserve"> законодательства Российской Федерации, 2009, N 21, ст.2546);</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hyperlink r:id="rId26" w:history="1">
        <w:r w:rsidRPr="00C056C4">
          <w:rPr>
            <w:rFonts w:ascii="Times New Roman" w:eastAsia="Times New Roman" w:hAnsi="Times New Roman" w:cs="Times New Roman"/>
            <w:sz w:val="28"/>
            <w:szCs w:val="28"/>
            <w:u w:val="single"/>
            <w:lang w:eastAsia="ru-RU"/>
          </w:rPr>
          <w:t>пункт 20 приложения N 1</w:t>
        </w:r>
      </w:hyperlink>
      <w:r w:rsidRPr="00C056C4">
        <w:rPr>
          <w:rFonts w:ascii="Times New Roman" w:eastAsia="Times New Roman" w:hAnsi="Times New Roman" w:cs="Times New Roman"/>
          <w:sz w:val="28"/>
          <w:szCs w:val="28"/>
          <w:lang w:eastAsia="ru-RU"/>
        </w:rPr>
        <w:t xml:space="preserve"> к </w:t>
      </w:r>
      <w:hyperlink r:id="rId27" w:history="1">
        <w:r w:rsidRPr="00C056C4">
          <w:rPr>
            <w:rFonts w:ascii="Times New Roman" w:eastAsia="Times New Roman" w:hAnsi="Times New Roman" w:cs="Times New Roman"/>
            <w:sz w:val="28"/>
            <w:szCs w:val="28"/>
            <w:u w:val="single"/>
            <w:lang w:eastAsia="ru-RU"/>
          </w:rPr>
          <w:t xml:space="preserve">Указу Президента Российской Федерации от 12 января 2010 года N 59 "Об изменении и признании </w:t>
        </w:r>
        <w:proofErr w:type="gramStart"/>
        <w:r w:rsidRPr="00C056C4">
          <w:rPr>
            <w:rFonts w:ascii="Times New Roman" w:eastAsia="Times New Roman" w:hAnsi="Times New Roman" w:cs="Times New Roman"/>
            <w:sz w:val="28"/>
            <w:szCs w:val="28"/>
            <w:u w:val="single"/>
            <w:lang w:eastAsia="ru-RU"/>
          </w:rPr>
          <w:t>утратившими</w:t>
        </w:r>
        <w:proofErr w:type="gramEnd"/>
        <w:r w:rsidRPr="00C056C4">
          <w:rPr>
            <w:rFonts w:ascii="Times New Roman" w:eastAsia="Times New Roman" w:hAnsi="Times New Roman" w:cs="Times New Roman"/>
            <w:sz w:val="28"/>
            <w:szCs w:val="28"/>
            <w:u w:val="single"/>
            <w:lang w:eastAsia="ru-RU"/>
          </w:rPr>
          <w:t xml:space="preserve"> силу некоторых актов Президента Российской Федерации"</w:t>
        </w:r>
      </w:hyperlink>
      <w:r w:rsidRPr="00C056C4">
        <w:rPr>
          <w:rFonts w:ascii="Times New Roman" w:eastAsia="Times New Roman" w:hAnsi="Times New Roman" w:cs="Times New Roman"/>
          <w:sz w:val="28"/>
          <w:szCs w:val="28"/>
          <w:lang w:eastAsia="ru-RU"/>
        </w:rPr>
        <w:t xml:space="preserve"> (Собрание законодательства Российской Федерации, 2010, N 3, ст.274).</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6. Министерству труда и социальной защиты Российской Федерации: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proofErr w:type="gramStart"/>
      <w:r w:rsidRPr="00C056C4">
        <w:rPr>
          <w:rFonts w:ascii="Times New Roman" w:eastAsia="Times New Roman" w:hAnsi="Times New Roman" w:cs="Times New Roman"/>
          <w:sz w:val="28"/>
          <w:szCs w:val="28"/>
          <w:lang w:eastAsia="ru-RU"/>
        </w:rPr>
        <w:t>а) в 3-месячный срок утвердить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требования к должностям, замещение которых</w:t>
      </w:r>
      <w:proofErr w:type="gramEnd"/>
      <w:r w:rsidRPr="00C056C4">
        <w:rPr>
          <w:rFonts w:ascii="Times New Roman" w:eastAsia="Times New Roman" w:hAnsi="Times New Roman" w:cs="Times New Roman"/>
          <w:sz w:val="28"/>
          <w:szCs w:val="28"/>
          <w:lang w:eastAsia="ru-RU"/>
        </w:rPr>
        <w:t xml:space="preserve"> влечет за собой размещение сведений о доходах, расходах, об имуществе и обязательствах имущественного характера, названных в </w:t>
      </w:r>
      <w:hyperlink r:id="rId28" w:history="1">
        <w:r w:rsidRPr="00C056C4">
          <w:rPr>
            <w:rFonts w:ascii="Times New Roman" w:eastAsia="Times New Roman" w:hAnsi="Times New Roman" w:cs="Times New Roman"/>
            <w:sz w:val="28"/>
            <w:szCs w:val="28"/>
            <w:u w:val="single"/>
            <w:lang w:eastAsia="ru-RU"/>
          </w:rPr>
          <w:t>пункте 2 порядка</w:t>
        </w:r>
      </w:hyperlink>
      <w:r w:rsidRPr="00C056C4">
        <w:rPr>
          <w:rFonts w:ascii="Times New Roman" w:eastAsia="Times New Roman" w:hAnsi="Times New Roman" w:cs="Times New Roman"/>
          <w:sz w:val="28"/>
          <w:szCs w:val="28"/>
          <w:lang w:eastAsia="ru-RU"/>
        </w:rPr>
        <w:t>, утвержденного настоящим Указом;</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lastRenderedPageBreak/>
        <w:t xml:space="preserve">б) осуществлять мониторинг выполнения органами и организациями требований, названных в </w:t>
      </w:r>
      <w:hyperlink r:id="rId29" w:history="1">
        <w:r w:rsidRPr="00C056C4">
          <w:rPr>
            <w:rFonts w:ascii="Times New Roman" w:eastAsia="Times New Roman" w:hAnsi="Times New Roman" w:cs="Times New Roman"/>
            <w:sz w:val="28"/>
            <w:szCs w:val="28"/>
            <w:u w:val="single"/>
            <w:lang w:eastAsia="ru-RU"/>
          </w:rPr>
          <w:t>подпункте "а" настоящего пункта</w:t>
        </w:r>
      </w:hyperlink>
      <w:r w:rsidRPr="00C056C4">
        <w:rPr>
          <w:rFonts w:ascii="Times New Roman" w:eastAsia="Times New Roman" w:hAnsi="Times New Roman" w:cs="Times New Roman"/>
          <w:sz w:val="28"/>
          <w:szCs w:val="28"/>
          <w:lang w:eastAsia="ru-RU"/>
        </w:rPr>
        <w:t>.</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7. Руководителям органов и организаций:</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а) в 4-месячный срок в соответствии с требованиями, предусмотренными </w:t>
      </w:r>
      <w:hyperlink r:id="rId30" w:history="1">
        <w:r w:rsidRPr="00C056C4">
          <w:rPr>
            <w:rFonts w:ascii="Times New Roman" w:eastAsia="Times New Roman" w:hAnsi="Times New Roman" w:cs="Times New Roman"/>
            <w:sz w:val="28"/>
            <w:szCs w:val="28"/>
            <w:u w:val="single"/>
            <w:lang w:eastAsia="ru-RU"/>
          </w:rPr>
          <w:t>подпунктом "а" пункта 6 настоящего Указа</w:t>
        </w:r>
      </w:hyperlink>
      <w:r w:rsidRPr="00C056C4">
        <w:rPr>
          <w:rFonts w:ascii="Times New Roman" w:eastAsia="Times New Roman" w:hAnsi="Times New Roman" w:cs="Times New Roman"/>
          <w:sz w:val="28"/>
          <w:szCs w:val="28"/>
          <w:lang w:eastAsia="ru-RU"/>
        </w:rPr>
        <w:t xml:space="preserve">,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r:id="rId31" w:history="1">
        <w:r w:rsidRPr="00C056C4">
          <w:rPr>
            <w:rFonts w:ascii="Times New Roman" w:eastAsia="Times New Roman" w:hAnsi="Times New Roman" w:cs="Times New Roman"/>
            <w:sz w:val="28"/>
            <w:szCs w:val="28"/>
            <w:u w:val="single"/>
            <w:lang w:eastAsia="ru-RU"/>
          </w:rPr>
          <w:t>пункте 2 порядка</w:t>
        </w:r>
      </w:hyperlink>
      <w:r w:rsidRPr="00C056C4">
        <w:rPr>
          <w:rFonts w:ascii="Times New Roman" w:eastAsia="Times New Roman" w:hAnsi="Times New Roman" w:cs="Times New Roman"/>
          <w:sz w:val="28"/>
          <w:szCs w:val="28"/>
          <w:lang w:eastAsia="ru-RU"/>
        </w:rPr>
        <w:t>, утвержденного настоящим Указом, на официальных сайтах органов и организаций;</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б) обеспечить в соответствии с предусмотренными требованиями размещение указанных сведений;</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в) принять иные меры по реализации настоящего Указа.</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8. </w:t>
      </w:r>
      <w:proofErr w:type="gramStart"/>
      <w:r w:rsidRPr="00C056C4">
        <w:rPr>
          <w:rFonts w:ascii="Times New Roman" w:eastAsia="Times New Roman" w:hAnsi="Times New Roman" w:cs="Times New Roman"/>
          <w:sz w:val="28"/>
          <w:szCs w:val="28"/>
          <w:lang w:eastAsia="ru-RU"/>
        </w:rPr>
        <w:t>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w:t>
      </w:r>
      <w:proofErr w:type="gramEnd"/>
      <w:r w:rsidRPr="00C056C4">
        <w:rPr>
          <w:rFonts w:ascii="Times New Roman" w:eastAsia="Times New Roman" w:hAnsi="Times New Roman" w:cs="Times New Roman"/>
          <w:sz w:val="28"/>
          <w:szCs w:val="28"/>
          <w:lang w:eastAsia="ru-RU"/>
        </w:rPr>
        <w:t xml:space="preserve"> субъектов Российской Федерации, органов местного самоуправления и предоставления этих сведений общероссийским средствам массовой информации для опубликования.</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10. Настоящий Указ вступает в силу со дня его официального опубликования.</w:t>
      </w:r>
    </w:p>
    <w:p w:rsidR="00C056C4" w:rsidRP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p>
    <w:p w:rsidR="00C056C4" w:rsidRPr="00C056C4" w:rsidRDefault="00C056C4" w:rsidP="00C056C4">
      <w:pPr>
        <w:spacing w:after="0" w:line="240" w:lineRule="auto"/>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Президент</w:t>
      </w:r>
      <w:r w:rsidRPr="00C056C4">
        <w:rPr>
          <w:rFonts w:ascii="Times New Roman" w:eastAsia="Times New Roman" w:hAnsi="Times New Roman" w:cs="Times New Roman"/>
          <w:sz w:val="28"/>
          <w:szCs w:val="28"/>
          <w:lang w:eastAsia="ru-RU"/>
        </w:rPr>
        <w:br/>
        <w:t>Российской Федерации</w:t>
      </w:r>
      <w:r w:rsidRPr="00C056C4">
        <w:rPr>
          <w:rFonts w:ascii="Times New Roman" w:eastAsia="Times New Roman" w:hAnsi="Times New Roman" w:cs="Times New Roman"/>
          <w:sz w:val="28"/>
          <w:szCs w:val="28"/>
          <w:lang w:eastAsia="ru-RU"/>
        </w:rPr>
        <w:br/>
      </w:r>
      <w:proofErr w:type="spellStart"/>
      <w:r w:rsidRPr="00C056C4">
        <w:rPr>
          <w:rFonts w:ascii="Times New Roman" w:eastAsia="Times New Roman" w:hAnsi="Times New Roman" w:cs="Times New Roman"/>
          <w:sz w:val="28"/>
          <w:szCs w:val="28"/>
          <w:lang w:eastAsia="ru-RU"/>
        </w:rPr>
        <w:t>В.Путин</w:t>
      </w:r>
      <w:proofErr w:type="spellEnd"/>
    </w:p>
    <w:p w:rsidR="00C056C4" w:rsidRPr="00C056C4" w:rsidRDefault="00C056C4" w:rsidP="00C056C4">
      <w:pPr>
        <w:spacing w:after="0" w:line="240" w:lineRule="auto"/>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Москва, Кремль</w:t>
      </w:r>
      <w:r w:rsidRPr="00C056C4">
        <w:rPr>
          <w:rFonts w:ascii="Times New Roman" w:eastAsia="Times New Roman" w:hAnsi="Times New Roman" w:cs="Times New Roman"/>
          <w:sz w:val="28"/>
          <w:szCs w:val="28"/>
          <w:lang w:eastAsia="ru-RU"/>
        </w:rPr>
        <w:br/>
      </w: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r w:rsidRPr="00C056C4">
        <w:rPr>
          <w:rFonts w:ascii="Times New Roman" w:eastAsia="Times New Roman" w:hAnsi="Times New Roman" w:cs="Times New Roman"/>
          <w:b/>
          <w:bCs/>
          <w:sz w:val="28"/>
          <w:szCs w:val="28"/>
          <w:lang w:eastAsia="ru-RU"/>
        </w:rPr>
        <w:t>Порядок</w:t>
      </w: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r w:rsidRPr="00C056C4">
        <w:rPr>
          <w:rFonts w:ascii="Times New Roman" w:eastAsia="Times New Roman" w:hAnsi="Times New Roman" w:cs="Times New Roman"/>
          <w:b/>
          <w:bCs/>
          <w:sz w:val="28"/>
          <w:szCs w:val="28"/>
          <w:lang w:eastAsia="ru-RU"/>
        </w:rPr>
        <w:t>размещения сведений о доходах, расходах, о</w:t>
      </w: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r w:rsidRPr="00C056C4">
        <w:rPr>
          <w:rFonts w:ascii="Times New Roman" w:eastAsia="Times New Roman" w:hAnsi="Times New Roman" w:cs="Times New Roman"/>
          <w:b/>
          <w:bCs/>
          <w:sz w:val="28"/>
          <w:szCs w:val="28"/>
          <w:lang w:eastAsia="ru-RU"/>
        </w:rPr>
        <w:t xml:space="preserve">б </w:t>
      </w:r>
      <w:proofErr w:type="gramStart"/>
      <w:r w:rsidRPr="00C056C4">
        <w:rPr>
          <w:rFonts w:ascii="Times New Roman" w:eastAsia="Times New Roman" w:hAnsi="Times New Roman" w:cs="Times New Roman"/>
          <w:b/>
          <w:bCs/>
          <w:sz w:val="28"/>
          <w:szCs w:val="28"/>
          <w:lang w:eastAsia="ru-RU"/>
        </w:rPr>
        <w:t>имуществе</w:t>
      </w:r>
      <w:proofErr w:type="gramEnd"/>
      <w:r w:rsidRPr="00C056C4">
        <w:rPr>
          <w:rFonts w:ascii="Times New Roman" w:eastAsia="Times New Roman" w:hAnsi="Times New Roman" w:cs="Times New Roman"/>
          <w:b/>
          <w:bCs/>
          <w:sz w:val="28"/>
          <w:szCs w:val="28"/>
          <w:lang w:eastAsia="ru-RU"/>
        </w:rPr>
        <w:t xml:space="preserve"> и обязательствах имущественного характера</w:t>
      </w: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r w:rsidRPr="00C056C4">
        <w:rPr>
          <w:rFonts w:ascii="Times New Roman" w:eastAsia="Times New Roman" w:hAnsi="Times New Roman" w:cs="Times New Roman"/>
          <w:b/>
          <w:bCs/>
          <w:sz w:val="28"/>
          <w:szCs w:val="28"/>
          <w:lang w:eastAsia="ru-RU"/>
        </w:rPr>
        <w:t xml:space="preserve">отдельных категорий лиц и членов их семей </w:t>
      </w:r>
      <w:proofErr w:type="gramStart"/>
      <w:r w:rsidRPr="00C056C4">
        <w:rPr>
          <w:rFonts w:ascii="Times New Roman" w:eastAsia="Times New Roman" w:hAnsi="Times New Roman" w:cs="Times New Roman"/>
          <w:b/>
          <w:bCs/>
          <w:sz w:val="28"/>
          <w:szCs w:val="28"/>
          <w:lang w:eastAsia="ru-RU"/>
        </w:rPr>
        <w:t>на</w:t>
      </w:r>
      <w:proofErr w:type="gramEnd"/>
      <w:r w:rsidRPr="00C056C4">
        <w:rPr>
          <w:rFonts w:ascii="Times New Roman" w:eastAsia="Times New Roman" w:hAnsi="Times New Roman" w:cs="Times New Roman"/>
          <w:b/>
          <w:bCs/>
          <w:sz w:val="28"/>
          <w:szCs w:val="28"/>
          <w:lang w:eastAsia="ru-RU"/>
        </w:rPr>
        <w:t xml:space="preserve"> официальных</w:t>
      </w: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proofErr w:type="gramStart"/>
      <w:r w:rsidRPr="00C056C4">
        <w:rPr>
          <w:rFonts w:ascii="Times New Roman" w:eastAsia="Times New Roman" w:hAnsi="Times New Roman" w:cs="Times New Roman"/>
          <w:b/>
          <w:bCs/>
          <w:sz w:val="28"/>
          <w:szCs w:val="28"/>
          <w:lang w:eastAsia="ru-RU"/>
        </w:rPr>
        <w:t>сайтах</w:t>
      </w:r>
      <w:proofErr w:type="gramEnd"/>
      <w:r w:rsidRPr="00C056C4">
        <w:rPr>
          <w:rFonts w:ascii="Times New Roman" w:eastAsia="Times New Roman" w:hAnsi="Times New Roman" w:cs="Times New Roman"/>
          <w:b/>
          <w:bCs/>
          <w:sz w:val="28"/>
          <w:szCs w:val="28"/>
          <w:lang w:eastAsia="ru-RU"/>
        </w:rPr>
        <w:t xml:space="preserve"> федеральных государственных органов, органов</w:t>
      </w: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r w:rsidRPr="00C056C4">
        <w:rPr>
          <w:rFonts w:ascii="Times New Roman" w:eastAsia="Times New Roman" w:hAnsi="Times New Roman" w:cs="Times New Roman"/>
          <w:b/>
          <w:bCs/>
          <w:sz w:val="28"/>
          <w:szCs w:val="28"/>
          <w:lang w:eastAsia="ru-RU"/>
        </w:rPr>
        <w:t>государственной власти субъектов Российской Федерации</w:t>
      </w:r>
    </w:p>
    <w:p w:rsid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r w:rsidRPr="00C056C4">
        <w:rPr>
          <w:rFonts w:ascii="Times New Roman" w:eastAsia="Times New Roman" w:hAnsi="Times New Roman" w:cs="Times New Roman"/>
          <w:b/>
          <w:bCs/>
          <w:sz w:val="28"/>
          <w:szCs w:val="28"/>
          <w:lang w:eastAsia="ru-RU"/>
        </w:rPr>
        <w:t>и организаций и предоставления этих сведений</w:t>
      </w:r>
    </w:p>
    <w:p w:rsidR="00C056C4" w:rsidRPr="00C056C4" w:rsidRDefault="00C056C4" w:rsidP="00C056C4">
      <w:pPr>
        <w:spacing w:after="0" w:line="240" w:lineRule="auto"/>
        <w:jc w:val="center"/>
        <w:outlineLvl w:val="1"/>
        <w:rPr>
          <w:rFonts w:ascii="Times New Roman" w:eastAsia="Times New Roman" w:hAnsi="Times New Roman" w:cs="Times New Roman"/>
          <w:b/>
          <w:bCs/>
          <w:sz w:val="28"/>
          <w:szCs w:val="28"/>
          <w:lang w:eastAsia="ru-RU"/>
        </w:rPr>
      </w:pPr>
      <w:r w:rsidRPr="00C056C4">
        <w:rPr>
          <w:rFonts w:ascii="Times New Roman" w:eastAsia="Times New Roman" w:hAnsi="Times New Roman" w:cs="Times New Roman"/>
          <w:b/>
          <w:bCs/>
          <w:sz w:val="28"/>
          <w:szCs w:val="28"/>
          <w:lang w:eastAsia="ru-RU"/>
        </w:rPr>
        <w:t>общероссийским средствам массовой информации для опубликования</w:t>
      </w:r>
    </w:p>
    <w:p w:rsidR="00C056C4" w:rsidRPr="00C056C4" w:rsidRDefault="00C056C4" w:rsidP="00C056C4">
      <w:pPr>
        <w:spacing w:after="0" w:line="240" w:lineRule="auto"/>
        <w:jc w:val="center"/>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(с изменениями на 15 июля 2015 года)</w:t>
      </w:r>
    </w:p>
    <w:p w:rsidR="00C056C4" w:rsidRPr="00C056C4" w:rsidRDefault="00C056C4" w:rsidP="00C056C4">
      <w:pPr>
        <w:spacing w:after="0" w:line="240" w:lineRule="auto"/>
        <w:jc w:val="center"/>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br/>
      </w:r>
    </w:p>
    <w:p w:rsidR="00C056C4" w:rsidRP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1. </w:t>
      </w:r>
      <w:proofErr w:type="gramStart"/>
      <w:r w:rsidRPr="00C056C4">
        <w:rPr>
          <w:rFonts w:ascii="Times New Roman" w:eastAsia="Times New Roman" w:hAnsi="Times New Roman" w:cs="Times New Roman"/>
          <w:sz w:val="28"/>
          <w:szCs w:val="28"/>
          <w:lang w:eastAsia="ru-RU"/>
        </w:rPr>
        <w:t>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государственной власти субъектов Российской Федерации,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по размещению</w:t>
      </w:r>
      <w:proofErr w:type="gramEnd"/>
      <w:r w:rsidRPr="00C056C4">
        <w:rPr>
          <w:rFonts w:ascii="Times New Roman" w:eastAsia="Times New Roman" w:hAnsi="Times New Roman" w:cs="Times New Roman"/>
          <w:sz w:val="28"/>
          <w:szCs w:val="28"/>
          <w:lang w:eastAsia="ru-RU"/>
        </w:rPr>
        <w:t xml:space="preserve"> </w:t>
      </w:r>
      <w:proofErr w:type="gramStart"/>
      <w:r w:rsidRPr="00C056C4">
        <w:rPr>
          <w:rFonts w:ascii="Times New Roman" w:eastAsia="Times New Roman" w:hAnsi="Times New Roman" w:cs="Times New Roman"/>
          <w:sz w:val="28"/>
          <w:szCs w:val="28"/>
          <w:lang w:eastAsia="ru-RU"/>
        </w:rPr>
        <w:t>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w:t>
      </w:r>
      <w:proofErr w:type="gramEnd"/>
      <w:r w:rsidRPr="00C056C4">
        <w:rPr>
          <w:rFonts w:ascii="Times New Roman" w:eastAsia="Times New Roman" w:hAnsi="Times New Roman" w:cs="Times New Roman"/>
          <w:sz w:val="28"/>
          <w:szCs w:val="28"/>
          <w:lang w:eastAsia="ru-RU"/>
        </w:rPr>
        <w:t xml:space="preserve"> и (или) их предоставления общероссийским средствам массовой информации для опубликования.</w:t>
      </w:r>
      <w:r w:rsidRPr="00C056C4">
        <w:rPr>
          <w:rFonts w:ascii="Times New Roman" w:eastAsia="Times New Roman" w:hAnsi="Times New Roman" w:cs="Times New Roman"/>
          <w:sz w:val="28"/>
          <w:szCs w:val="28"/>
          <w:lang w:eastAsia="ru-RU"/>
        </w:rPr>
        <w:br/>
      </w:r>
      <w:proofErr w:type="gramStart"/>
      <w:r w:rsidRPr="00C056C4">
        <w:rPr>
          <w:rFonts w:ascii="Times New Roman" w:eastAsia="Times New Roman" w:hAnsi="Times New Roman" w:cs="Times New Roman"/>
          <w:sz w:val="28"/>
          <w:szCs w:val="28"/>
          <w:lang w:eastAsia="ru-RU"/>
        </w:rPr>
        <w:t xml:space="preserve">(Пункт в редакции, введенной в действие </w:t>
      </w:r>
      <w:hyperlink r:id="rId32" w:history="1">
        <w:r w:rsidRPr="00C056C4">
          <w:rPr>
            <w:rFonts w:ascii="Times New Roman" w:eastAsia="Times New Roman" w:hAnsi="Times New Roman" w:cs="Times New Roman"/>
            <w:sz w:val="28"/>
            <w:szCs w:val="28"/>
            <w:u w:val="single"/>
            <w:lang w:eastAsia="ru-RU"/>
          </w:rPr>
          <w:t>Указом Президента Российской Федерации от 3 декабря 2013 года N 878</w:t>
        </w:r>
      </w:hyperlink>
      <w:r w:rsidRPr="00C056C4">
        <w:rPr>
          <w:rFonts w:ascii="Times New Roman" w:eastAsia="Times New Roman" w:hAnsi="Times New Roman" w:cs="Times New Roman"/>
          <w:sz w:val="28"/>
          <w:szCs w:val="28"/>
          <w:lang w:eastAsia="ru-RU"/>
        </w:rPr>
        <w:t>.</w:t>
      </w:r>
      <w:proofErr w:type="gramEnd"/>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2. </w:t>
      </w:r>
      <w:proofErr w:type="gramStart"/>
      <w:r w:rsidRPr="00C056C4">
        <w:rPr>
          <w:rFonts w:ascii="Times New Roman" w:eastAsia="Times New Roman" w:hAnsi="Times New Roman" w:cs="Times New Roman"/>
          <w:sz w:val="28"/>
          <w:szCs w:val="28"/>
          <w:lang w:eastAsia="ru-RU"/>
        </w:rPr>
        <w:t>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roofErr w:type="gramEnd"/>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а) перечень объектов недвижимого имущества, принадлежащих служащему (работнику), его супруге (супругу) и несовершеннолетним детям </w:t>
      </w:r>
      <w:r w:rsidRPr="00C056C4">
        <w:rPr>
          <w:rFonts w:ascii="Times New Roman" w:eastAsia="Times New Roman" w:hAnsi="Times New Roman" w:cs="Times New Roman"/>
          <w:sz w:val="28"/>
          <w:szCs w:val="28"/>
          <w:lang w:eastAsia="ru-RU"/>
        </w:rPr>
        <w:lastRenderedPageBreak/>
        <w:t>на праве собственности или находящихся в их пользовании, с указанием вида, площади и страны расположения каждого из таких объектов;</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в) декларированный годовой доход служащего (работника), его супруги (супруга) и несовершеннолетних детей;</w:t>
      </w:r>
    </w:p>
    <w:p w:rsidR="00C056C4" w:rsidRP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proofErr w:type="gramStart"/>
      <w:r w:rsidRPr="00C056C4">
        <w:rPr>
          <w:rFonts w:ascii="Times New Roman" w:eastAsia="Times New Roman" w:hAnsi="Times New Roman" w:cs="Times New Roman"/>
          <w:sz w:val="28"/>
          <w:szCs w:val="28"/>
          <w:lang w:eastAsia="ru-RU"/>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w:t>
      </w:r>
      <w:proofErr w:type="gramEnd"/>
      <w:r w:rsidRPr="00C056C4">
        <w:rPr>
          <w:rFonts w:ascii="Times New Roman" w:eastAsia="Times New Roman" w:hAnsi="Times New Roman" w:cs="Times New Roman"/>
          <w:sz w:val="28"/>
          <w:szCs w:val="28"/>
          <w:lang w:eastAsia="ru-RU"/>
        </w:rPr>
        <w:t xml:space="preserve"> периоду.</w:t>
      </w:r>
      <w:r w:rsidRPr="00C056C4">
        <w:rPr>
          <w:rFonts w:ascii="Times New Roman" w:eastAsia="Times New Roman" w:hAnsi="Times New Roman" w:cs="Times New Roman"/>
          <w:sz w:val="28"/>
          <w:szCs w:val="28"/>
          <w:lang w:eastAsia="ru-RU"/>
        </w:rPr>
        <w:br/>
      </w:r>
      <w:proofErr w:type="gramStart"/>
      <w:r w:rsidRPr="00C056C4">
        <w:rPr>
          <w:rFonts w:ascii="Times New Roman" w:eastAsia="Times New Roman" w:hAnsi="Times New Roman" w:cs="Times New Roman"/>
          <w:sz w:val="28"/>
          <w:szCs w:val="28"/>
          <w:lang w:eastAsia="ru-RU"/>
        </w:rPr>
        <w:t xml:space="preserve">(Подпункт в редакции, введенной в действие </w:t>
      </w:r>
      <w:hyperlink r:id="rId33" w:history="1">
        <w:r w:rsidRPr="00C056C4">
          <w:rPr>
            <w:rFonts w:ascii="Times New Roman" w:eastAsia="Times New Roman" w:hAnsi="Times New Roman" w:cs="Times New Roman"/>
            <w:sz w:val="28"/>
            <w:szCs w:val="28"/>
            <w:u w:val="single"/>
            <w:lang w:eastAsia="ru-RU"/>
          </w:rPr>
          <w:t>Указом Президента Российской Федерации от 15 июля 2015 года N 364</w:t>
        </w:r>
      </w:hyperlink>
      <w:r w:rsidRPr="00C056C4">
        <w:rPr>
          <w:rFonts w:ascii="Times New Roman" w:eastAsia="Times New Roman" w:hAnsi="Times New Roman" w:cs="Times New Roman"/>
          <w:sz w:val="28"/>
          <w:szCs w:val="28"/>
          <w:lang w:eastAsia="ru-RU"/>
        </w:rPr>
        <w:t>.</w:t>
      </w:r>
      <w:proofErr w:type="gramEnd"/>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proofErr w:type="gramStart"/>
      <w:r w:rsidRPr="00C056C4">
        <w:rPr>
          <w:rFonts w:ascii="Times New Roman" w:eastAsia="Times New Roman" w:hAnsi="Times New Roman" w:cs="Times New Roman"/>
          <w:sz w:val="28"/>
          <w:szCs w:val="28"/>
          <w:lang w:eastAsia="ru-RU"/>
        </w:rPr>
        <w:t xml:space="preserve">а) иные сведения (кроме указанных в </w:t>
      </w:r>
      <w:hyperlink r:id="rId34" w:history="1">
        <w:r w:rsidRPr="00C056C4">
          <w:rPr>
            <w:rFonts w:ascii="Times New Roman" w:eastAsia="Times New Roman" w:hAnsi="Times New Roman" w:cs="Times New Roman"/>
            <w:sz w:val="28"/>
            <w:szCs w:val="28"/>
            <w:u w:val="single"/>
            <w:lang w:eastAsia="ru-RU"/>
          </w:rPr>
          <w:t>пункте 2 настоящего порядка</w:t>
        </w:r>
      </w:hyperlink>
      <w:r w:rsidRPr="00C056C4">
        <w:rPr>
          <w:rFonts w:ascii="Times New Roman" w:eastAsia="Times New Roman" w:hAnsi="Times New Roman" w:cs="Times New Roman"/>
          <w:sz w:val="28"/>
          <w:szCs w:val="28"/>
          <w:lang w:eastAsia="ru-RU"/>
        </w:rPr>
        <w:t>)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б) персональные данные супруги (супруга), детей и иных членов семьи служащего (работника);</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д) информацию, отнесенную к государственной тайне или являющуюся конфиденциальной.</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4. </w:t>
      </w:r>
      <w:proofErr w:type="gramStart"/>
      <w:r w:rsidRPr="00C056C4">
        <w:rPr>
          <w:rFonts w:ascii="Times New Roman" w:eastAsia="Times New Roman" w:hAnsi="Times New Roman" w:cs="Times New Roman"/>
          <w:sz w:val="28"/>
          <w:szCs w:val="28"/>
          <w:lang w:eastAsia="ru-RU"/>
        </w:rPr>
        <w:t xml:space="preserve">Сведения о доходах, расходах, об имуществе и обязательствах имущественного характера, указанные в </w:t>
      </w:r>
      <w:hyperlink r:id="rId35" w:history="1">
        <w:r w:rsidRPr="00C056C4">
          <w:rPr>
            <w:rFonts w:ascii="Times New Roman" w:eastAsia="Times New Roman" w:hAnsi="Times New Roman" w:cs="Times New Roman"/>
            <w:sz w:val="28"/>
            <w:szCs w:val="28"/>
            <w:u w:val="single"/>
            <w:lang w:eastAsia="ru-RU"/>
          </w:rPr>
          <w:t>пункте 2 настоящего порядка</w:t>
        </w:r>
      </w:hyperlink>
      <w:r w:rsidRPr="00C056C4">
        <w:rPr>
          <w:rFonts w:ascii="Times New Roman" w:eastAsia="Times New Roman" w:hAnsi="Times New Roman" w:cs="Times New Roman"/>
          <w:sz w:val="28"/>
          <w:szCs w:val="28"/>
          <w:lang w:eastAsia="ru-RU"/>
        </w:rPr>
        <w:t>,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w:t>
      </w:r>
      <w:proofErr w:type="gramEnd"/>
      <w:r w:rsidRPr="00C056C4">
        <w:rPr>
          <w:rFonts w:ascii="Times New Roman" w:eastAsia="Times New Roman" w:hAnsi="Times New Roman" w:cs="Times New Roman"/>
          <w:sz w:val="28"/>
          <w:szCs w:val="28"/>
          <w:lang w:eastAsia="ru-RU"/>
        </w:rPr>
        <w:t xml:space="preserve"> официальном </w:t>
      </w:r>
      <w:proofErr w:type="gramStart"/>
      <w:r w:rsidRPr="00C056C4">
        <w:rPr>
          <w:rFonts w:ascii="Times New Roman" w:eastAsia="Times New Roman" w:hAnsi="Times New Roman" w:cs="Times New Roman"/>
          <w:sz w:val="28"/>
          <w:szCs w:val="28"/>
          <w:lang w:eastAsia="ru-RU"/>
        </w:rPr>
        <w:t>сайте</w:t>
      </w:r>
      <w:proofErr w:type="gramEnd"/>
      <w:r w:rsidRPr="00C056C4">
        <w:rPr>
          <w:rFonts w:ascii="Times New Roman" w:eastAsia="Times New Roman" w:hAnsi="Times New Roman" w:cs="Times New Roman"/>
          <w:sz w:val="28"/>
          <w:szCs w:val="28"/>
          <w:lang w:eastAsia="ru-RU"/>
        </w:rPr>
        <w:t xml:space="preserve"> того органа или той организации, в котором (которой) служащий (работник) замещает должность, и ежегодно обновляются в </w:t>
      </w:r>
      <w:r w:rsidRPr="00C056C4">
        <w:rPr>
          <w:rFonts w:ascii="Times New Roman" w:eastAsia="Times New Roman" w:hAnsi="Times New Roman" w:cs="Times New Roman"/>
          <w:sz w:val="28"/>
          <w:szCs w:val="28"/>
          <w:lang w:eastAsia="ru-RU"/>
        </w:rPr>
        <w:lastRenderedPageBreak/>
        <w:t>течение 14 рабочих дней со дня истечения срока, установленного для их подачи.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r:id="rId36" w:history="1">
        <w:r w:rsidRPr="00C056C4">
          <w:rPr>
            <w:rFonts w:ascii="Times New Roman" w:eastAsia="Times New Roman" w:hAnsi="Times New Roman" w:cs="Times New Roman"/>
            <w:sz w:val="28"/>
            <w:szCs w:val="28"/>
            <w:u w:val="single"/>
            <w:lang w:eastAsia="ru-RU"/>
          </w:rPr>
          <w:t>пункте 2</w:t>
        </w:r>
      </w:hyperlink>
      <w:r w:rsidRPr="00C056C4">
        <w:rPr>
          <w:rFonts w:ascii="Times New Roman" w:eastAsia="Times New Roman" w:hAnsi="Times New Roman" w:cs="Times New Roman"/>
          <w:sz w:val="28"/>
          <w:szCs w:val="28"/>
          <w:lang w:eastAsia="ru-RU"/>
        </w:rPr>
        <w:t xml:space="preserve"> настоящего порядка:</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а) </w:t>
      </w:r>
      <w:proofErr w:type="gramStart"/>
      <w:r w:rsidRPr="00C056C4">
        <w:rPr>
          <w:rFonts w:ascii="Times New Roman" w:eastAsia="Times New Roman" w:hAnsi="Times New Roman" w:cs="Times New Roman"/>
          <w:sz w:val="28"/>
          <w:szCs w:val="28"/>
          <w:lang w:eastAsia="ru-RU"/>
        </w:rPr>
        <w:t>представленных</w:t>
      </w:r>
      <w:proofErr w:type="gramEnd"/>
      <w:r w:rsidRPr="00C056C4">
        <w:rPr>
          <w:rFonts w:ascii="Times New Roman" w:eastAsia="Times New Roman" w:hAnsi="Times New Roman" w:cs="Times New Roman"/>
          <w:sz w:val="28"/>
          <w:szCs w:val="28"/>
          <w:lang w:eastAsia="ru-RU"/>
        </w:rPr>
        <w:t xml:space="preserve">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Подпункт в редакции, введенной в действие </w:t>
      </w:r>
      <w:hyperlink r:id="rId37" w:history="1">
        <w:r w:rsidRPr="00C056C4">
          <w:rPr>
            <w:rFonts w:ascii="Times New Roman" w:eastAsia="Times New Roman" w:hAnsi="Times New Roman" w:cs="Times New Roman"/>
            <w:sz w:val="28"/>
            <w:szCs w:val="28"/>
            <w:u w:val="single"/>
            <w:lang w:eastAsia="ru-RU"/>
          </w:rPr>
          <w:t>Указом Президента Российской Федерации от 3 декабря 2013 года N 878</w:t>
        </w:r>
      </w:hyperlink>
      <w:r w:rsidRPr="00C056C4">
        <w:rPr>
          <w:rFonts w:ascii="Times New Roman" w:eastAsia="Times New Roman" w:hAnsi="Times New Roman" w:cs="Times New Roman"/>
          <w:sz w:val="28"/>
          <w:szCs w:val="28"/>
          <w:lang w:eastAsia="ru-RU"/>
        </w:rPr>
        <w:t>.</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б) </w:t>
      </w:r>
      <w:proofErr w:type="gramStart"/>
      <w:r w:rsidRPr="00C056C4">
        <w:rPr>
          <w:rFonts w:ascii="Times New Roman" w:eastAsia="Times New Roman" w:hAnsi="Times New Roman" w:cs="Times New Roman"/>
          <w:sz w:val="28"/>
          <w:szCs w:val="28"/>
          <w:lang w:eastAsia="ru-RU"/>
        </w:rPr>
        <w:t>представленных</w:t>
      </w:r>
      <w:proofErr w:type="gramEnd"/>
      <w:r w:rsidRPr="00C056C4">
        <w:rPr>
          <w:rFonts w:ascii="Times New Roman" w:eastAsia="Times New Roman" w:hAnsi="Times New Roman" w:cs="Times New Roman"/>
          <w:sz w:val="28"/>
          <w:szCs w:val="28"/>
          <w:lang w:eastAsia="ru-RU"/>
        </w:rPr>
        <w:t xml:space="preserve">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в) представленных лицами, замещающими должность высшего должностного лица (руководителя высшего исполнительного органа государственной власти) субъекта Российской Федерации, обеспечивается органами государственной власти субъектов Российской Федерации;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е) представленных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обеспечивается указанными фондами, корпорациями (компаниями) и иными организациями.</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5_1. </w:t>
      </w:r>
      <w:proofErr w:type="gramStart"/>
      <w:r w:rsidRPr="00C056C4">
        <w:rPr>
          <w:rFonts w:ascii="Times New Roman" w:eastAsia="Times New Roman" w:hAnsi="Times New Roman" w:cs="Times New Roman"/>
          <w:sz w:val="28"/>
          <w:szCs w:val="28"/>
          <w:lang w:eastAsia="ru-RU"/>
        </w:rPr>
        <w:t xml:space="preserve">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w:t>
      </w:r>
      <w:r w:rsidRPr="00C056C4">
        <w:rPr>
          <w:rFonts w:ascii="Times New Roman" w:eastAsia="Times New Roman" w:hAnsi="Times New Roman" w:cs="Times New Roman"/>
          <w:sz w:val="28"/>
          <w:szCs w:val="28"/>
          <w:lang w:eastAsia="ru-RU"/>
        </w:rPr>
        <w:lastRenderedPageBreak/>
        <w:t>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w:t>
      </w:r>
      <w:proofErr w:type="gramEnd"/>
      <w:r w:rsidRPr="00C056C4">
        <w:rPr>
          <w:rFonts w:ascii="Times New Roman" w:eastAsia="Times New Roman" w:hAnsi="Times New Roman" w:cs="Times New Roman"/>
          <w:sz w:val="28"/>
          <w:szCs w:val="28"/>
          <w:lang w:eastAsia="ru-RU"/>
        </w:rPr>
        <w:t xml:space="preserve"> </w:t>
      </w:r>
      <w:proofErr w:type="gramStart"/>
      <w:r w:rsidRPr="00C056C4">
        <w:rPr>
          <w:rFonts w:ascii="Times New Roman" w:eastAsia="Times New Roman" w:hAnsi="Times New Roman" w:cs="Times New Roman"/>
          <w:sz w:val="28"/>
          <w:szCs w:val="28"/>
          <w:lang w:eastAsia="ru-RU"/>
        </w:rPr>
        <w:t>сайтах</w:t>
      </w:r>
      <w:proofErr w:type="gramEnd"/>
      <w:r w:rsidRPr="00C056C4">
        <w:rPr>
          <w:rFonts w:ascii="Times New Roman" w:eastAsia="Times New Roman" w:hAnsi="Times New Roman" w:cs="Times New Roman"/>
          <w:sz w:val="28"/>
          <w:szCs w:val="28"/>
          <w:lang w:eastAsia="ru-RU"/>
        </w:rPr>
        <w:t xml:space="preserve"> указанных организаций. </w:t>
      </w:r>
      <w:proofErr w:type="gramStart"/>
      <w:r w:rsidRPr="00C056C4">
        <w:rPr>
          <w:rFonts w:ascii="Times New Roman" w:eastAsia="Times New Roman" w:hAnsi="Times New Roman" w:cs="Times New Roman"/>
          <w:sz w:val="28"/>
          <w:szCs w:val="28"/>
          <w:lang w:eastAsia="ru-RU"/>
        </w:rPr>
        <w:t>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w:t>
      </w:r>
      <w:proofErr w:type="gramEnd"/>
      <w:r w:rsidRPr="00C056C4">
        <w:rPr>
          <w:rFonts w:ascii="Times New Roman" w:eastAsia="Times New Roman" w:hAnsi="Times New Roman" w:cs="Times New Roman"/>
          <w:sz w:val="28"/>
          <w:szCs w:val="28"/>
          <w:lang w:eastAsia="ru-RU"/>
        </w:rPr>
        <w:t xml:space="preserve">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r w:rsidRPr="00C056C4">
        <w:rPr>
          <w:rFonts w:ascii="Times New Roman" w:eastAsia="Times New Roman" w:hAnsi="Times New Roman" w:cs="Times New Roman"/>
          <w:sz w:val="28"/>
          <w:szCs w:val="28"/>
          <w:lang w:eastAsia="ru-RU"/>
        </w:rPr>
        <w:br/>
      </w:r>
      <w:proofErr w:type="gramStart"/>
      <w:r w:rsidRPr="00C056C4">
        <w:rPr>
          <w:rFonts w:ascii="Times New Roman" w:eastAsia="Times New Roman" w:hAnsi="Times New Roman" w:cs="Times New Roman"/>
          <w:sz w:val="28"/>
          <w:szCs w:val="28"/>
          <w:lang w:eastAsia="ru-RU"/>
        </w:rPr>
        <w:t xml:space="preserve">(Пункт дополнительно включен с 1 августа 2014 года </w:t>
      </w:r>
      <w:hyperlink r:id="rId38" w:history="1">
        <w:r w:rsidRPr="00C056C4">
          <w:rPr>
            <w:rFonts w:ascii="Times New Roman" w:eastAsia="Times New Roman" w:hAnsi="Times New Roman" w:cs="Times New Roman"/>
            <w:sz w:val="28"/>
            <w:szCs w:val="28"/>
            <w:u w:val="single"/>
            <w:lang w:eastAsia="ru-RU"/>
          </w:rPr>
          <w:t>Указом Президента Российской Федерации от 23 июня 2014 года N 453</w:t>
        </w:r>
      </w:hyperlink>
      <w:r w:rsidRPr="00C056C4">
        <w:rPr>
          <w:rFonts w:ascii="Times New Roman" w:eastAsia="Times New Roman" w:hAnsi="Times New Roman" w:cs="Times New Roman"/>
          <w:sz w:val="28"/>
          <w:szCs w:val="28"/>
          <w:lang w:eastAsia="ru-RU"/>
        </w:rPr>
        <w:t xml:space="preserve">; в редакции, введенной в действие </w:t>
      </w:r>
      <w:hyperlink r:id="rId39" w:history="1">
        <w:r w:rsidRPr="00C056C4">
          <w:rPr>
            <w:rFonts w:ascii="Times New Roman" w:eastAsia="Times New Roman" w:hAnsi="Times New Roman" w:cs="Times New Roman"/>
            <w:sz w:val="28"/>
            <w:szCs w:val="28"/>
            <w:u w:val="single"/>
            <w:lang w:eastAsia="ru-RU"/>
          </w:rPr>
          <w:t>Указом Президента Российской Федерации от 15 июля 2015 года N 364</w:t>
        </w:r>
      </w:hyperlink>
      <w:r w:rsidRPr="00C056C4">
        <w:rPr>
          <w:rFonts w:ascii="Times New Roman" w:eastAsia="Times New Roman" w:hAnsi="Times New Roman" w:cs="Times New Roman"/>
          <w:sz w:val="28"/>
          <w:szCs w:val="28"/>
          <w:lang w:eastAsia="ru-RU"/>
        </w:rPr>
        <w:t xml:space="preserve">. </w:t>
      </w:r>
      <w:proofErr w:type="gramEnd"/>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6. </w:t>
      </w:r>
      <w:proofErr w:type="gramStart"/>
      <w:r w:rsidRPr="00C056C4">
        <w:rPr>
          <w:rFonts w:ascii="Times New Roman" w:eastAsia="Times New Roman" w:hAnsi="Times New Roman" w:cs="Times New Roman"/>
          <w:sz w:val="28"/>
          <w:szCs w:val="28"/>
          <w:lang w:eastAsia="ru-RU"/>
        </w:rPr>
        <w:t>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и органы государственной власти субъектов Российской Федерации, Центральный банк Российской Федерации, Пенсионный фонд Российской Федерации, Фонд социального страхования Российской Федерации, Федеральный фонд обязательного медицинского страхования, государственные корпорации (компании), иные организации, созданные на основании федеральных законов:</w:t>
      </w:r>
      <w:proofErr w:type="gramEnd"/>
      <w:r w:rsidRPr="00C056C4">
        <w:rPr>
          <w:rFonts w:ascii="Times New Roman" w:eastAsia="Times New Roman" w:hAnsi="Times New Roman" w:cs="Times New Roman"/>
          <w:sz w:val="28"/>
          <w:szCs w:val="28"/>
          <w:lang w:eastAsia="ru-RU"/>
        </w:rPr>
        <w:br/>
      </w:r>
      <w:proofErr w:type="gramStart"/>
      <w:r w:rsidRPr="00C056C4">
        <w:rPr>
          <w:rFonts w:ascii="Times New Roman" w:eastAsia="Times New Roman" w:hAnsi="Times New Roman" w:cs="Times New Roman"/>
          <w:sz w:val="28"/>
          <w:szCs w:val="28"/>
          <w:lang w:eastAsia="ru-RU"/>
        </w:rPr>
        <w:t xml:space="preserve">(Абзац в редакции, введенной в действие </w:t>
      </w:r>
      <w:hyperlink r:id="rId40" w:history="1">
        <w:r w:rsidRPr="00C056C4">
          <w:rPr>
            <w:rFonts w:ascii="Times New Roman" w:eastAsia="Times New Roman" w:hAnsi="Times New Roman" w:cs="Times New Roman"/>
            <w:sz w:val="28"/>
            <w:szCs w:val="28"/>
            <w:u w:val="single"/>
            <w:lang w:eastAsia="ru-RU"/>
          </w:rPr>
          <w:t>Указом Президента Российской Федерации от 3 декабря 2013 года N 878</w:t>
        </w:r>
      </w:hyperlink>
      <w:r w:rsidRPr="00C056C4">
        <w:rPr>
          <w:rFonts w:ascii="Times New Roman" w:eastAsia="Times New Roman" w:hAnsi="Times New Roman" w:cs="Times New Roman"/>
          <w:sz w:val="28"/>
          <w:szCs w:val="28"/>
          <w:lang w:eastAsia="ru-RU"/>
        </w:rPr>
        <w:t>.</w:t>
      </w:r>
      <w:proofErr w:type="gramEnd"/>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r w:rsidRPr="00C056C4">
        <w:rPr>
          <w:rFonts w:ascii="Times New Roman" w:eastAsia="Times New Roman" w:hAnsi="Times New Roman" w:cs="Times New Roman"/>
          <w:sz w:val="28"/>
          <w:szCs w:val="28"/>
          <w:lang w:eastAsia="ru-RU"/>
        </w:rP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r:id="rId41" w:history="1">
        <w:r w:rsidRPr="00C056C4">
          <w:rPr>
            <w:rFonts w:ascii="Times New Roman" w:eastAsia="Times New Roman" w:hAnsi="Times New Roman" w:cs="Times New Roman"/>
            <w:sz w:val="28"/>
            <w:szCs w:val="28"/>
            <w:u w:val="single"/>
            <w:lang w:eastAsia="ru-RU"/>
          </w:rPr>
          <w:t>пункте 2 настоящего порядка</w:t>
        </w:r>
      </w:hyperlink>
      <w:r w:rsidRPr="00C056C4">
        <w:rPr>
          <w:rFonts w:ascii="Times New Roman" w:eastAsia="Times New Roman" w:hAnsi="Times New Roman" w:cs="Times New Roman"/>
          <w:sz w:val="28"/>
          <w:szCs w:val="28"/>
          <w:lang w:eastAsia="ru-RU"/>
        </w:rPr>
        <w:t>, в том случае, если запрашиваемые сведения отсутствуют на официальном сайте.</w:t>
      </w:r>
    </w:p>
    <w:p w:rsidR="00C056C4" w:rsidRPr="00C056C4" w:rsidRDefault="00C056C4" w:rsidP="00C056C4">
      <w:pPr>
        <w:spacing w:after="0" w:line="240" w:lineRule="auto"/>
        <w:ind w:firstLine="708"/>
        <w:jc w:val="both"/>
        <w:rPr>
          <w:rFonts w:ascii="Times New Roman" w:eastAsia="Times New Roman" w:hAnsi="Times New Roman" w:cs="Times New Roman"/>
          <w:sz w:val="28"/>
          <w:szCs w:val="28"/>
          <w:lang w:eastAsia="ru-RU"/>
        </w:rPr>
      </w:pPr>
      <w:bookmarkStart w:id="0" w:name="_GoBack"/>
      <w:bookmarkEnd w:id="0"/>
      <w:r w:rsidRPr="00C056C4">
        <w:rPr>
          <w:rFonts w:ascii="Times New Roman" w:eastAsia="Times New Roman" w:hAnsi="Times New Roman" w:cs="Times New Roman"/>
          <w:sz w:val="28"/>
          <w:szCs w:val="28"/>
          <w:lang w:eastAsia="ru-RU"/>
        </w:rPr>
        <w:t xml:space="preserve">7. </w:t>
      </w:r>
      <w:proofErr w:type="gramStart"/>
      <w:r w:rsidRPr="00C056C4">
        <w:rPr>
          <w:rFonts w:ascii="Times New Roman" w:eastAsia="Times New Roman" w:hAnsi="Times New Roman" w:cs="Times New Roman"/>
          <w:sz w:val="28"/>
          <w:szCs w:val="28"/>
          <w:lang w:eastAsia="ru-RU"/>
        </w:rPr>
        <w:t xml:space="preserve">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и органов государственной власти субъектов Российской Федерации, служащие (работники) </w:t>
      </w:r>
      <w:r w:rsidRPr="00C056C4">
        <w:rPr>
          <w:rFonts w:ascii="Times New Roman" w:eastAsia="Times New Roman" w:hAnsi="Times New Roman" w:cs="Times New Roman"/>
          <w:sz w:val="28"/>
          <w:szCs w:val="28"/>
          <w:lang w:eastAsia="ru-RU"/>
        </w:rPr>
        <w:lastRenderedPageBreak/>
        <w:t>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w:t>
      </w:r>
      <w:proofErr w:type="gramEnd"/>
      <w:r w:rsidRPr="00C056C4">
        <w:rPr>
          <w:rFonts w:ascii="Times New Roman" w:eastAsia="Times New Roman" w:hAnsi="Times New Roman" w:cs="Times New Roman"/>
          <w:sz w:val="28"/>
          <w:szCs w:val="28"/>
          <w:lang w:eastAsia="ru-RU"/>
        </w:rPr>
        <w:t xml:space="preserve"> федеральных законов,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r w:rsidRPr="00C056C4">
        <w:rPr>
          <w:rFonts w:ascii="Times New Roman" w:eastAsia="Times New Roman" w:hAnsi="Times New Roman" w:cs="Times New Roman"/>
          <w:sz w:val="28"/>
          <w:szCs w:val="28"/>
          <w:lang w:eastAsia="ru-RU"/>
        </w:rPr>
        <w:br/>
      </w:r>
      <w:proofErr w:type="gramStart"/>
      <w:r w:rsidRPr="00C056C4">
        <w:rPr>
          <w:rFonts w:ascii="Times New Roman" w:eastAsia="Times New Roman" w:hAnsi="Times New Roman" w:cs="Times New Roman"/>
          <w:sz w:val="28"/>
          <w:szCs w:val="28"/>
          <w:lang w:eastAsia="ru-RU"/>
        </w:rPr>
        <w:t xml:space="preserve">(Пункт в редакции, введенной в действие </w:t>
      </w:r>
      <w:hyperlink r:id="rId42" w:history="1">
        <w:r w:rsidRPr="00C056C4">
          <w:rPr>
            <w:rFonts w:ascii="Times New Roman" w:eastAsia="Times New Roman" w:hAnsi="Times New Roman" w:cs="Times New Roman"/>
            <w:sz w:val="28"/>
            <w:szCs w:val="28"/>
            <w:u w:val="single"/>
            <w:lang w:eastAsia="ru-RU"/>
          </w:rPr>
          <w:t>Указом Президента Российской Федерации от 3 декабря 2013 года N 878</w:t>
        </w:r>
      </w:hyperlink>
      <w:r w:rsidRPr="00C056C4">
        <w:rPr>
          <w:rFonts w:ascii="Times New Roman" w:eastAsia="Times New Roman" w:hAnsi="Times New Roman" w:cs="Times New Roman"/>
          <w:sz w:val="28"/>
          <w:szCs w:val="28"/>
          <w:lang w:eastAsia="ru-RU"/>
        </w:rPr>
        <w:t>.</w:t>
      </w:r>
      <w:proofErr w:type="gramEnd"/>
    </w:p>
    <w:p w:rsidR="00D24C53" w:rsidRDefault="00D24C53"/>
    <w:sectPr w:rsidR="00D24C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B5"/>
    <w:rsid w:val="006E0DB5"/>
    <w:rsid w:val="00C056C4"/>
    <w:rsid w:val="00D2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56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05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05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056C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056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056C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C056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056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056C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C056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61434">
      <w:bodyDiv w:val="1"/>
      <w:marLeft w:val="0"/>
      <w:marRight w:val="0"/>
      <w:marTop w:val="0"/>
      <w:marBottom w:val="0"/>
      <w:divBdr>
        <w:top w:val="none" w:sz="0" w:space="0" w:color="auto"/>
        <w:left w:val="none" w:sz="0" w:space="0" w:color="auto"/>
        <w:bottom w:val="none" w:sz="0" w:space="0" w:color="auto"/>
        <w:right w:val="none" w:sz="0" w:space="0" w:color="auto"/>
      </w:divBdr>
      <w:divsChild>
        <w:div w:id="1221284704">
          <w:marLeft w:val="0"/>
          <w:marRight w:val="0"/>
          <w:marTop w:val="0"/>
          <w:marBottom w:val="0"/>
          <w:divBdr>
            <w:top w:val="none" w:sz="0" w:space="0" w:color="auto"/>
            <w:left w:val="none" w:sz="0" w:space="0" w:color="auto"/>
            <w:bottom w:val="none" w:sz="0" w:space="0" w:color="auto"/>
            <w:right w:val="none" w:sz="0" w:space="0" w:color="auto"/>
          </w:divBdr>
          <w:divsChild>
            <w:div w:id="241305913">
              <w:marLeft w:val="0"/>
              <w:marRight w:val="0"/>
              <w:marTop w:val="0"/>
              <w:marBottom w:val="0"/>
              <w:divBdr>
                <w:top w:val="none" w:sz="0" w:space="0" w:color="auto"/>
                <w:left w:val="none" w:sz="0" w:space="0" w:color="auto"/>
                <w:bottom w:val="none" w:sz="0" w:space="0" w:color="auto"/>
                <w:right w:val="none" w:sz="0" w:space="0" w:color="auto"/>
              </w:divBdr>
              <w:divsChild>
                <w:div w:id="696352067">
                  <w:marLeft w:val="0"/>
                  <w:marRight w:val="0"/>
                  <w:marTop w:val="0"/>
                  <w:marBottom w:val="0"/>
                  <w:divBdr>
                    <w:top w:val="none" w:sz="0" w:space="0" w:color="auto"/>
                    <w:left w:val="none" w:sz="0" w:space="0" w:color="auto"/>
                    <w:bottom w:val="none" w:sz="0" w:space="0" w:color="auto"/>
                    <w:right w:val="none" w:sz="0" w:space="0" w:color="auto"/>
                  </w:divBdr>
                  <w:divsChild>
                    <w:div w:id="1657996446">
                      <w:marLeft w:val="0"/>
                      <w:marRight w:val="0"/>
                      <w:marTop w:val="0"/>
                      <w:marBottom w:val="0"/>
                      <w:divBdr>
                        <w:top w:val="none" w:sz="0" w:space="0" w:color="auto"/>
                        <w:left w:val="none" w:sz="0" w:space="0" w:color="auto"/>
                        <w:bottom w:val="none" w:sz="0" w:space="0" w:color="auto"/>
                        <w:right w:val="none" w:sz="0" w:space="0" w:color="auto"/>
                      </w:divBdr>
                      <w:divsChild>
                        <w:div w:id="2128966023">
                          <w:marLeft w:val="0"/>
                          <w:marRight w:val="0"/>
                          <w:marTop w:val="0"/>
                          <w:marBottom w:val="0"/>
                          <w:divBdr>
                            <w:top w:val="none" w:sz="0" w:space="0" w:color="auto"/>
                            <w:left w:val="none" w:sz="0" w:space="0" w:color="auto"/>
                            <w:bottom w:val="none" w:sz="0" w:space="0" w:color="auto"/>
                            <w:right w:val="none" w:sz="0" w:space="0" w:color="auto"/>
                          </w:divBdr>
                          <w:divsChild>
                            <w:div w:id="1509826208">
                              <w:marLeft w:val="0"/>
                              <w:marRight w:val="0"/>
                              <w:marTop w:val="0"/>
                              <w:marBottom w:val="0"/>
                              <w:divBdr>
                                <w:top w:val="none" w:sz="0" w:space="0" w:color="auto"/>
                                <w:left w:val="none" w:sz="0" w:space="0" w:color="auto"/>
                                <w:bottom w:val="none" w:sz="0" w:space="0" w:color="auto"/>
                                <w:right w:val="none" w:sz="0" w:space="0" w:color="auto"/>
                              </w:divBdr>
                              <w:divsChild>
                                <w:div w:id="34082302">
                                  <w:marLeft w:val="0"/>
                                  <w:marRight w:val="0"/>
                                  <w:marTop w:val="0"/>
                                  <w:marBottom w:val="0"/>
                                  <w:divBdr>
                                    <w:top w:val="none" w:sz="0" w:space="0" w:color="auto"/>
                                    <w:left w:val="none" w:sz="0" w:space="0" w:color="auto"/>
                                    <w:bottom w:val="none" w:sz="0" w:space="0" w:color="auto"/>
                                    <w:right w:val="none" w:sz="0" w:space="0" w:color="auto"/>
                                  </w:divBdr>
                                  <w:divsChild>
                                    <w:div w:id="1249119873">
                                      <w:marLeft w:val="0"/>
                                      <w:marRight w:val="0"/>
                                      <w:marTop w:val="0"/>
                                      <w:marBottom w:val="0"/>
                                      <w:divBdr>
                                        <w:top w:val="none" w:sz="0" w:space="0" w:color="auto"/>
                                        <w:left w:val="none" w:sz="0" w:space="0" w:color="auto"/>
                                        <w:bottom w:val="none" w:sz="0" w:space="0" w:color="auto"/>
                                        <w:right w:val="none" w:sz="0" w:space="0" w:color="auto"/>
                                      </w:divBdr>
                                      <w:divsChild>
                                        <w:div w:id="183533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5621">
      <w:bodyDiv w:val="1"/>
      <w:marLeft w:val="0"/>
      <w:marRight w:val="0"/>
      <w:marTop w:val="0"/>
      <w:marBottom w:val="0"/>
      <w:divBdr>
        <w:top w:val="none" w:sz="0" w:space="0" w:color="auto"/>
        <w:left w:val="none" w:sz="0" w:space="0" w:color="auto"/>
        <w:bottom w:val="none" w:sz="0" w:space="0" w:color="auto"/>
        <w:right w:val="none" w:sz="0" w:space="0" w:color="auto"/>
      </w:divBdr>
      <w:divsChild>
        <w:div w:id="1311180186">
          <w:marLeft w:val="0"/>
          <w:marRight w:val="0"/>
          <w:marTop w:val="0"/>
          <w:marBottom w:val="0"/>
          <w:divBdr>
            <w:top w:val="none" w:sz="0" w:space="0" w:color="auto"/>
            <w:left w:val="none" w:sz="0" w:space="0" w:color="auto"/>
            <w:bottom w:val="none" w:sz="0" w:space="0" w:color="auto"/>
            <w:right w:val="none" w:sz="0" w:space="0" w:color="auto"/>
          </w:divBdr>
          <w:divsChild>
            <w:div w:id="1234199931">
              <w:marLeft w:val="0"/>
              <w:marRight w:val="0"/>
              <w:marTop w:val="0"/>
              <w:marBottom w:val="0"/>
              <w:divBdr>
                <w:top w:val="none" w:sz="0" w:space="0" w:color="auto"/>
                <w:left w:val="none" w:sz="0" w:space="0" w:color="auto"/>
                <w:bottom w:val="none" w:sz="0" w:space="0" w:color="auto"/>
                <w:right w:val="none" w:sz="0" w:space="0" w:color="auto"/>
              </w:divBdr>
              <w:divsChild>
                <w:div w:id="1471052640">
                  <w:marLeft w:val="0"/>
                  <w:marRight w:val="0"/>
                  <w:marTop w:val="0"/>
                  <w:marBottom w:val="0"/>
                  <w:divBdr>
                    <w:top w:val="none" w:sz="0" w:space="0" w:color="auto"/>
                    <w:left w:val="none" w:sz="0" w:space="0" w:color="auto"/>
                    <w:bottom w:val="none" w:sz="0" w:space="0" w:color="auto"/>
                    <w:right w:val="none" w:sz="0" w:space="0" w:color="auto"/>
                  </w:divBdr>
                  <w:divsChild>
                    <w:div w:id="1433893325">
                      <w:marLeft w:val="0"/>
                      <w:marRight w:val="0"/>
                      <w:marTop w:val="0"/>
                      <w:marBottom w:val="0"/>
                      <w:divBdr>
                        <w:top w:val="none" w:sz="0" w:space="0" w:color="auto"/>
                        <w:left w:val="none" w:sz="0" w:space="0" w:color="auto"/>
                        <w:bottom w:val="none" w:sz="0" w:space="0" w:color="auto"/>
                        <w:right w:val="none" w:sz="0" w:space="0" w:color="auto"/>
                      </w:divBdr>
                      <w:divsChild>
                        <w:div w:id="1209608791">
                          <w:marLeft w:val="0"/>
                          <w:marRight w:val="0"/>
                          <w:marTop w:val="0"/>
                          <w:marBottom w:val="0"/>
                          <w:divBdr>
                            <w:top w:val="none" w:sz="0" w:space="0" w:color="auto"/>
                            <w:left w:val="none" w:sz="0" w:space="0" w:color="auto"/>
                            <w:bottom w:val="none" w:sz="0" w:space="0" w:color="auto"/>
                            <w:right w:val="none" w:sz="0" w:space="0" w:color="auto"/>
                          </w:divBdr>
                          <w:divsChild>
                            <w:div w:id="1317995095">
                              <w:marLeft w:val="0"/>
                              <w:marRight w:val="0"/>
                              <w:marTop w:val="0"/>
                              <w:marBottom w:val="0"/>
                              <w:divBdr>
                                <w:top w:val="none" w:sz="0" w:space="0" w:color="auto"/>
                                <w:left w:val="none" w:sz="0" w:space="0" w:color="auto"/>
                                <w:bottom w:val="none" w:sz="0" w:space="0" w:color="auto"/>
                                <w:right w:val="none" w:sz="0" w:space="0" w:color="auto"/>
                              </w:divBdr>
                              <w:divsChild>
                                <w:div w:id="1059867085">
                                  <w:marLeft w:val="0"/>
                                  <w:marRight w:val="0"/>
                                  <w:marTop w:val="0"/>
                                  <w:marBottom w:val="0"/>
                                  <w:divBdr>
                                    <w:top w:val="none" w:sz="0" w:space="0" w:color="auto"/>
                                    <w:left w:val="none" w:sz="0" w:space="0" w:color="auto"/>
                                    <w:bottom w:val="none" w:sz="0" w:space="0" w:color="auto"/>
                                    <w:right w:val="none" w:sz="0" w:space="0" w:color="auto"/>
                                  </w:divBdr>
                                  <w:divsChild>
                                    <w:div w:id="1702169032">
                                      <w:marLeft w:val="0"/>
                                      <w:marRight w:val="0"/>
                                      <w:marTop w:val="0"/>
                                      <w:marBottom w:val="0"/>
                                      <w:divBdr>
                                        <w:top w:val="none" w:sz="0" w:space="0" w:color="auto"/>
                                        <w:left w:val="none" w:sz="0" w:space="0" w:color="auto"/>
                                        <w:bottom w:val="none" w:sz="0" w:space="0" w:color="auto"/>
                                        <w:right w:val="none" w:sz="0" w:space="0" w:color="auto"/>
                                      </w:divBdr>
                                      <w:divsChild>
                                        <w:div w:id="12999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63775" TargetMode="External"/><Relationship Id="rId13" Type="http://schemas.openxmlformats.org/officeDocument/2006/relationships/hyperlink" Target="http://docs.cntd.ru/document/499010676" TargetMode="External"/><Relationship Id="rId18" Type="http://schemas.openxmlformats.org/officeDocument/2006/relationships/hyperlink" Target="http://docs.cntd.ru/document/499010676" TargetMode="External"/><Relationship Id="rId26" Type="http://schemas.openxmlformats.org/officeDocument/2006/relationships/hyperlink" Target="http://docs.cntd.ru/document/902193427" TargetMode="External"/><Relationship Id="rId39" Type="http://schemas.openxmlformats.org/officeDocument/2006/relationships/hyperlink" Target="http://docs.cntd.ru/document/420287852" TargetMode="External"/><Relationship Id="rId3" Type="http://schemas.openxmlformats.org/officeDocument/2006/relationships/settings" Target="settings.xml"/><Relationship Id="rId21" Type="http://schemas.openxmlformats.org/officeDocument/2006/relationships/hyperlink" Target="http://docs.cntd.ru/document/499010676" TargetMode="External"/><Relationship Id="rId34" Type="http://schemas.openxmlformats.org/officeDocument/2006/relationships/hyperlink" Target="http://docs.cntd.ru/document/499030963" TargetMode="External"/><Relationship Id="rId42" Type="http://schemas.openxmlformats.org/officeDocument/2006/relationships/hyperlink" Target="http://docs.cntd.ru/document/499061424" TargetMode="External"/><Relationship Id="rId7" Type="http://schemas.openxmlformats.org/officeDocument/2006/relationships/hyperlink" Target="http://docs.cntd.ru/document/902263775" TargetMode="External"/><Relationship Id="rId12" Type="http://schemas.openxmlformats.org/officeDocument/2006/relationships/hyperlink" Target="http://docs.cntd.ru/document/499010676" TargetMode="External"/><Relationship Id="rId17" Type="http://schemas.openxmlformats.org/officeDocument/2006/relationships/hyperlink" Target="http://docs.cntd.ru/document/499010676" TargetMode="External"/><Relationship Id="rId25" Type="http://schemas.openxmlformats.org/officeDocument/2006/relationships/hyperlink" Target="http://docs.cntd.ru/document/902157020" TargetMode="External"/><Relationship Id="rId33" Type="http://schemas.openxmlformats.org/officeDocument/2006/relationships/hyperlink" Target="http://docs.cntd.ru/document/420287852" TargetMode="External"/><Relationship Id="rId38" Type="http://schemas.openxmlformats.org/officeDocument/2006/relationships/hyperlink" Target="http://docs.cntd.ru/document/420202914" TargetMode="External"/><Relationship Id="rId2" Type="http://schemas.microsoft.com/office/2007/relationships/stylesWithEffects" Target="stylesWithEffects.xml"/><Relationship Id="rId16" Type="http://schemas.openxmlformats.org/officeDocument/2006/relationships/hyperlink" Target="http://docs.cntd.ru/document/499010676" TargetMode="External"/><Relationship Id="rId20" Type="http://schemas.openxmlformats.org/officeDocument/2006/relationships/hyperlink" Target="http://docs.cntd.ru/document/499010676" TargetMode="External"/><Relationship Id="rId29" Type="http://schemas.openxmlformats.org/officeDocument/2006/relationships/hyperlink" Target="http://docs.cntd.ru/document/499030963" TargetMode="External"/><Relationship Id="rId41" Type="http://schemas.openxmlformats.org/officeDocument/2006/relationships/hyperlink" Target="http://docs.cntd.ru/document/499030963" TargetMode="External"/><Relationship Id="rId1" Type="http://schemas.openxmlformats.org/officeDocument/2006/relationships/styles" Target="styles.xml"/><Relationship Id="rId6" Type="http://schemas.openxmlformats.org/officeDocument/2006/relationships/hyperlink" Target="http://docs.cntd.ru/document/499030963" TargetMode="External"/><Relationship Id="rId11" Type="http://schemas.openxmlformats.org/officeDocument/2006/relationships/hyperlink" Target="http://docs.cntd.ru/document/499010676" TargetMode="External"/><Relationship Id="rId24" Type="http://schemas.openxmlformats.org/officeDocument/2006/relationships/hyperlink" Target="http://docs.cntd.ru/document/499010673" TargetMode="External"/><Relationship Id="rId32" Type="http://schemas.openxmlformats.org/officeDocument/2006/relationships/hyperlink" Target="http://docs.cntd.ru/document/499061424" TargetMode="External"/><Relationship Id="rId37" Type="http://schemas.openxmlformats.org/officeDocument/2006/relationships/hyperlink" Target="http://docs.cntd.ru/document/499061424" TargetMode="External"/><Relationship Id="rId40" Type="http://schemas.openxmlformats.org/officeDocument/2006/relationships/hyperlink" Target="http://docs.cntd.ru/document/499061424" TargetMode="External"/><Relationship Id="rId5" Type="http://schemas.openxmlformats.org/officeDocument/2006/relationships/hyperlink" Target="http://docs.cntd.ru/document/902135263" TargetMode="External"/><Relationship Id="rId15" Type="http://schemas.openxmlformats.org/officeDocument/2006/relationships/hyperlink" Target="http://docs.cntd.ru/document/499010676" TargetMode="External"/><Relationship Id="rId23" Type="http://schemas.openxmlformats.org/officeDocument/2006/relationships/hyperlink" Target="http://docs.cntd.ru/document/499010673" TargetMode="External"/><Relationship Id="rId28" Type="http://schemas.openxmlformats.org/officeDocument/2006/relationships/hyperlink" Target="http://docs.cntd.ru/document/499030963" TargetMode="External"/><Relationship Id="rId36" Type="http://schemas.openxmlformats.org/officeDocument/2006/relationships/hyperlink" Target="http://docs.cntd.ru/document/499030963" TargetMode="External"/><Relationship Id="rId10" Type="http://schemas.openxmlformats.org/officeDocument/2006/relationships/hyperlink" Target="http://docs.cntd.ru/document/902263775" TargetMode="External"/><Relationship Id="rId19" Type="http://schemas.openxmlformats.org/officeDocument/2006/relationships/hyperlink" Target="http://docs.cntd.ru/document/499010676" TargetMode="External"/><Relationship Id="rId31" Type="http://schemas.openxmlformats.org/officeDocument/2006/relationships/hyperlink" Target="http://docs.cntd.ru/document/49903096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cs.cntd.ru/document/902263775" TargetMode="External"/><Relationship Id="rId14" Type="http://schemas.openxmlformats.org/officeDocument/2006/relationships/hyperlink" Target="http://docs.cntd.ru/document/499010676" TargetMode="External"/><Relationship Id="rId22" Type="http://schemas.openxmlformats.org/officeDocument/2006/relationships/hyperlink" Target="http://docs.cntd.ru/document/499010673" TargetMode="External"/><Relationship Id="rId27" Type="http://schemas.openxmlformats.org/officeDocument/2006/relationships/hyperlink" Target="http://docs.cntd.ru/document/902193427" TargetMode="External"/><Relationship Id="rId30" Type="http://schemas.openxmlformats.org/officeDocument/2006/relationships/hyperlink" Target="http://docs.cntd.ru/document/499030963" TargetMode="External"/><Relationship Id="rId35" Type="http://schemas.openxmlformats.org/officeDocument/2006/relationships/hyperlink" Target="http://docs.cntd.ru/document/49903096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3280</Words>
  <Characters>18702</Characters>
  <Application>Microsoft Office Word</Application>
  <DocSecurity>0</DocSecurity>
  <Lines>155</Lines>
  <Paragraphs>43</Paragraphs>
  <ScaleCrop>false</ScaleCrop>
  <Company>SPecialiST RePack</Company>
  <LinksUpToDate>false</LinksUpToDate>
  <CharactersWithSpaces>21939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2015-10-26T10:57:00Z</dcterms:created>
  <dcterms:modified xsi:type="dcterms:W3CDTF">2015-10-26T11:03:00Z</dcterms:modified>
</cp:coreProperties>
</file>